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CE6AFF">
        <w:rPr>
          <w:noProof/>
          <w:sz w:val="72"/>
          <w:szCs w:val="72"/>
        </w:rPr>
        <mc:AlternateContent>
          <mc:Choice Requires="wps">
            <w:drawing>
              <wp:anchor distT="0" distB="0" distL="114300" distR="114300" simplePos="0" relativeHeight="251641856"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LXgQIAAA4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G6IS&#10;14ECAAAOBQAADgAAAAAAAAAAAAAAAAAuAgAAZHJzL2Uyb0RvYy54bWxQSwECLQAUAAYACAAAACEA&#10;ojwsU+AAAAAKAQAADwAAAAAAAAAAAAAAAADbBAAAZHJzL2Rvd25yZXYueG1sUEsFBgAAAAAEAAQA&#10;8wAAAOgFAAAAAA==&#10;" stroked="f">
                <v:textbox style="mso-fit-shape-to-text:t">
                  <w:txbxContent>
                    <w:p w:rsidR="004E76FE" w:rsidRDefault="004E76FE"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CE6AFF">
        <w:rPr>
          <w:noProof/>
          <w:sz w:val="72"/>
          <w:szCs w:val="72"/>
        </w:rPr>
        <w:drawing>
          <wp:anchor distT="0" distB="0" distL="114935" distR="114935" simplePos="0" relativeHeight="251648000"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CE6AFF"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9u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M&#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LGm&#10;X26HAgAAFwUAAA4AAAAAAAAAAAAAAAAALgIAAGRycy9lMm9Eb2MueG1sUEsBAi0AFAAGAAgAAAAh&#10;AOCPyXLbAAAABwEAAA8AAAAAAAAAAAAAAAAA4QQAAGRycy9kb3ducmV2LnhtbFBLBQYAAAAABAAE&#10;APMAAADpBQAAAAA=&#10;" fillcolor="#d8d8d8" stroked="f">
                <v:textbo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2880"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H7BatoAC&#10;AAAVBQAADgAAAAAAAAAAAAAAAAAuAgAAZHJzL2Uyb0RvYy54bWxQSwECLQAUAAYACAAAACEApnDg&#10;094AAAAKAQAADwAAAAAAAAAAAAAAAADaBAAAZHJzL2Rvd25yZXYueG1sUEsFBgAAAAAEAAQA8wAA&#10;AOUFAAAAAA==&#10;" stroked="f">
                <v:textbox style="mso-fit-shape-to-text:t">
                  <w:txbxContent>
                    <w:p w:rsidR="004E76FE" w:rsidRDefault="004E76FE"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unhg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qGe6eG&#10;AgAAFgUAAA4AAAAAAAAAAAAAAAAALgIAAGRycy9lMm9Eb2MueG1sUEsBAi0AFAAGAAgAAAAhAHuL&#10;93TZAAAABQEAAA8AAAAAAAAAAAAAAAAA4AQAAGRycy9kb3ducmV2LnhtbFBLBQYAAAAABAAEAPMA&#10;AADmBQAAAAA=&#10;" stroked="f">
                <v:textbox>
                  <w:txbxContent>
                    <w:p w:rsidR="004E76FE" w:rsidRDefault="004E76FE" w:rsidP="00A93EFA">
                      <w:r>
                        <w:rPr>
                          <w:sz w:val="20"/>
                          <w:szCs w:val="20"/>
                        </w:rPr>
                        <w:t>Выходит с 2015</w:t>
                      </w:r>
                      <w:r>
                        <w:t xml:space="preserve"> года</w:t>
                      </w:r>
                    </w:p>
                  </w:txbxContent>
                </v:textbox>
              </v:shape>
            </w:pict>
          </mc:Fallback>
        </mc:AlternateContent>
      </w:r>
    </w:p>
    <w:p w:rsidR="00A93EFA" w:rsidRPr="005102D8" w:rsidRDefault="00CE6AFF"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46976"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4E76FE" w:rsidRPr="006B47E2" w:rsidRDefault="00930722" w:rsidP="00A93EFA">
                            <w:pPr>
                              <w:jc w:val="center"/>
                              <w:rPr>
                                <w:b/>
                                <w:sz w:val="18"/>
                              </w:rPr>
                            </w:pPr>
                            <w:r>
                              <w:rPr>
                                <w:b/>
                                <w:sz w:val="18"/>
                              </w:rPr>
                              <w:t>№ 21</w:t>
                            </w:r>
                            <w:r w:rsidR="004E76FE">
                              <w:rPr>
                                <w:b/>
                                <w:sz w:val="18"/>
                              </w:rPr>
                              <w:t>(206)</w:t>
                            </w:r>
                          </w:p>
                          <w:p w:rsidR="004E76FE" w:rsidRPr="006B47E2" w:rsidRDefault="004E76FE" w:rsidP="00A93EFA">
                            <w:pPr>
                              <w:ind w:right="583"/>
                              <w:jc w:val="center"/>
                              <w:rPr>
                                <w:sz w:val="18"/>
                              </w:rPr>
                            </w:pPr>
                            <w:r>
                              <w:rPr>
                                <w:b/>
                                <w:sz w:val="18"/>
                              </w:rPr>
                              <w:t xml:space="preserve">             17 декабря 2021 г</w:t>
                            </w:r>
                            <w:r w:rsidRPr="006B47E2">
                              <w:rPr>
                                <w:b/>
                                <w:sz w:val="18"/>
                              </w:rPr>
                              <w:t>.</w:t>
                            </w:r>
                          </w:p>
                          <w:p w:rsidR="004E76FE" w:rsidRDefault="004E76FE"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4E76FE" w:rsidRPr="006B47E2" w:rsidRDefault="00930722" w:rsidP="00A93EFA">
                      <w:pPr>
                        <w:jc w:val="center"/>
                        <w:rPr>
                          <w:b/>
                          <w:sz w:val="18"/>
                        </w:rPr>
                      </w:pPr>
                      <w:r>
                        <w:rPr>
                          <w:b/>
                          <w:sz w:val="18"/>
                        </w:rPr>
                        <w:t>№ 21</w:t>
                      </w:r>
                      <w:r w:rsidR="004E76FE">
                        <w:rPr>
                          <w:b/>
                          <w:sz w:val="18"/>
                        </w:rPr>
                        <w:t>(206)</w:t>
                      </w:r>
                    </w:p>
                    <w:p w:rsidR="004E76FE" w:rsidRPr="006B47E2" w:rsidRDefault="004E76FE" w:rsidP="00A93EFA">
                      <w:pPr>
                        <w:ind w:right="583"/>
                        <w:jc w:val="center"/>
                        <w:rPr>
                          <w:sz w:val="18"/>
                        </w:rPr>
                      </w:pPr>
                      <w:r>
                        <w:rPr>
                          <w:b/>
                          <w:sz w:val="18"/>
                        </w:rPr>
                        <w:t xml:space="preserve">             17 декабря 2021 г</w:t>
                      </w:r>
                      <w:r w:rsidRPr="006B47E2">
                        <w:rPr>
                          <w:b/>
                          <w:sz w:val="18"/>
                        </w:rPr>
                        <w:t>.</w:t>
                      </w:r>
                    </w:p>
                    <w:p w:rsidR="004E76FE" w:rsidRDefault="004E76FE"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DD6310" w:rsidRDefault="006C29FA" w:rsidP="005102D8">
      <w:pPr>
        <w:autoSpaceDN w:val="0"/>
        <w:adjustRightInd w:val="0"/>
        <w:spacing w:after="0" w:line="240" w:lineRule="auto"/>
        <w:ind w:firstLine="540"/>
        <w:jc w:val="both"/>
        <w:rPr>
          <w:rFonts w:ascii="Times New Roman" w:hAnsi="Times New Roman"/>
          <w:sz w:val="24"/>
          <w:szCs w:val="24"/>
        </w:rPr>
      </w:pPr>
    </w:p>
    <w:p w:rsidR="00616F1B" w:rsidRDefault="00616F1B" w:rsidP="00616F1B">
      <w:pPr>
        <w:widowControl w:val="0"/>
        <w:tabs>
          <w:tab w:val="left" w:pos="1755"/>
        </w:tabs>
        <w:suppressAutoHyphens/>
        <w:spacing w:after="0" w:line="240" w:lineRule="auto"/>
        <w:jc w:val="right"/>
        <w:rPr>
          <w:rFonts w:ascii="Times New Roman" w:hAnsi="Times New Roman"/>
          <w:b/>
          <w:kern w:val="2"/>
          <w:sz w:val="24"/>
          <w:szCs w:val="24"/>
          <w:lang w:eastAsia="ar-SA"/>
        </w:rPr>
      </w:pPr>
    </w:p>
    <w:p w:rsidR="004E76FE" w:rsidRDefault="004E76FE" w:rsidP="004E76FE">
      <w:pPr>
        <w:rPr>
          <w:rFonts w:ascii="Times New Roman" w:hAnsi="Times New Roman"/>
          <w:b/>
          <w:sz w:val="24"/>
          <w:szCs w:val="24"/>
          <w:u w:val="single"/>
        </w:rPr>
      </w:pPr>
      <w:r w:rsidRPr="004E76FE">
        <w:rPr>
          <w:rFonts w:ascii="Times New Roman" w:hAnsi="Times New Roman"/>
          <w:b/>
          <w:sz w:val="24"/>
          <w:szCs w:val="24"/>
          <w:u w:val="single"/>
        </w:rPr>
        <w:t>ИНФОРМАЦИЯ:</w:t>
      </w:r>
      <w:r>
        <w:rPr>
          <w:rFonts w:ascii="Times New Roman" w:hAnsi="Times New Roman"/>
          <w:b/>
          <w:sz w:val="24"/>
          <w:szCs w:val="24"/>
          <w:u w:val="single"/>
        </w:rPr>
        <w:t xml:space="preserve"> </w:t>
      </w:r>
    </w:p>
    <w:p w:rsidR="002D3DBB" w:rsidRPr="002D3DBB" w:rsidRDefault="002D3DBB" w:rsidP="004E76FE">
      <w:pPr>
        <w:numPr>
          <w:ilvl w:val="0"/>
          <w:numId w:val="19"/>
        </w:numPr>
        <w:rPr>
          <w:rFonts w:ascii="Times New Roman" w:hAnsi="Times New Roman"/>
          <w:b/>
          <w:u w:val="single"/>
        </w:rPr>
      </w:pPr>
      <w:r w:rsidRPr="002D3DBB">
        <w:rPr>
          <w:rStyle w:val="afb"/>
          <w:rFonts w:ascii="Times New Roman" w:hAnsi="Times New Roman"/>
          <w:color w:val="000000"/>
          <w:shd w:val="clear" w:color="auto" w:fill="FFFFFF"/>
        </w:rPr>
        <w:t>Приглашение на предновогоднюю ярмарку 25 декабря 2021 года с 11.00 до 15.00</w:t>
      </w:r>
    </w:p>
    <w:p w:rsidR="004E76FE" w:rsidRDefault="004E76FE" w:rsidP="002D3DBB">
      <w:pPr>
        <w:rPr>
          <w:rFonts w:ascii="Times New Roman" w:hAnsi="Times New Roman"/>
          <w:color w:val="000000"/>
          <w:shd w:val="clear" w:color="auto" w:fill="FFFFFF"/>
        </w:rPr>
      </w:pPr>
      <w:r w:rsidRPr="004E76FE">
        <w:rPr>
          <w:rFonts w:ascii="Times New Roman" w:hAnsi="Times New Roman"/>
          <w:color w:val="000000"/>
          <w:shd w:val="clear" w:color="auto" w:fill="FFFFFF"/>
        </w:rPr>
        <w:t>Администрация Боровичского муниципального района приглашает жителей сельского поселения на предновогоднюю выставку, которая пройдет на Екатерининской площади 25 декабря 2021 года с 11.00 до 15.00. Во время проведения ярмарки будет организованно музыкальное сопровождение. Добро пожаловать за покупками, новогодними подарками и хорошим настроением!</w:t>
      </w:r>
    </w:p>
    <w:p w:rsidR="002D3DBB" w:rsidRPr="002D3DBB" w:rsidRDefault="002D3DBB" w:rsidP="002D3DBB">
      <w:pPr>
        <w:numPr>
          <w:ilvl w:val="0"/>
          <w:numId w:val="19"/>
        </w:numPr>
        <w:rPr>
          <w:rStyle w:val="afb"/>
          <w:rFonts w:ascii="Times New Roman" w:hAnsi="Times New Roman"/>
          <w:bCs w:val="0"/>
          <w:u w:val="single"/>
        </w:rPr>
      </w:pPr>
      <w:r w:rsidRPr="002D3DBB">
        <w:rPr>
          <w:rStyle w:val="afb"/>
          <w:rFonts w:ascii="Times New Roman" w:hAnsi="Times New Roman"/>
          <w:color w:val="000000"/>
          <w:shd w:val="clear" w:color="auto" w:fill="FFFFFF"/>
        </w:rPr>
        <w:t>Требования пожарной безопасности к пиротехнической продукции</w:t>
      </w:r>
    </w:p>
    <w:p w:rsidR="002D3DBB" w:rsidRPr="002D3DBB" w:rsidRDefault="002D3DBB" w:rsidP="002D3DBB">
      <w:pPr>
        <w:pStyle w:val="ac"/>
        <w:spacing w:before="0" w:beforeAutospacing="0" w:after="0" w:afterAutospacing="0"/>
        <w:jc w:val="center"/>
        <w:rPr>
          <w:b/>
          <w:color w:val="000000"/>
          <w:sz w:val="22"/>
          <w:szCs w:val="22"/>
        </w:rPr>
      </w:pPr>
      <w:r w:rsidRPr="002D3DBB">
        <w:rPr>
          <w:b/>
          <w:color w:val="000000"/>
          <w:sz w:val="22"/>
          <w:szCs w:val="22"/>
        </w:rPr>
        <w:t>Отдел надзорной деятельности и профилактической работы</w:t>
      </w:r>
      <w:r w:rsidRPr="002D3DBB">
        <w:rPr>
          <w:b/>
          <w:color w:val="000000"/>
          <w:sz w:val="22"/>
          <w:szCs w:val="22"/>
        </w:rPr>
        <w:br/>
        <w:t xml:space="preserve">по </w:t>
      </w:r>
      <w:proofErr w:type="spellStart"/>
      <w:r w:rsidRPr="002D3DBB">
        <w:rPr>
          <w:b/>
          <w:color w:val="000000"/>
          <w:sz w:val="22"/>
          <w:szCs w:val="22"/>
        </w:rPr>
        <w:t>Боровичскому</w:t>
      </w:r>
      <w:proofErr w:type="spellEnd"/>
      <w:r w:rsidRPr="002D3DBB">
        <w:rPr>
          <w:b/>
          <w:color w:val="000000"/>
          <w:sz w:val="22"/>
          <w:szCs w:val="22"/>
        </w:rPr>
        <w:t xml:space="preserve"> и Любытинскому районам</w:t>
      </w:r>
      <w:r w:rsidRPr="002D3DBB">
        <w:rPr>
          <w:b/>
          <w:color w:val="000000"/>
          <w:sz w:val="22"/>
          <w:szCs w:val="22"/>
        </w:rPr>
        <w:br/>
        <w:t>предупреждает!!!</w:t>
      </w:r>
    </w:p>
    <w:p w:rsidR="002D3DBB" w:rsidRPr="002D3DBB" w:rsidRDefault="00CE6AFF" w:rsidP="002D3DBB">
      <w:pPr>
        <w:pStyle w:val="ac"/>
        <w:spacing w:before="0" w:beforeAutospacing="0" w:after="0" w:afterAutospacing="0"/>
        <w:jc w:val="both"/>
        <w:rPr>
          <w:color w:val="000000"/>
          <w:sz w:val="22"/>
          <w:szCs w:val="22"/>
        </w:rPr>
      </w:pPr>
      <w:r>
        <w:rPr>
          <w:noProof/>
          <w:color w:val="0088C0"/>
          <w:sz w:val="22"/>
          <w:szCs w:val="22"/>
        </w:rPr>
        <w:drawing>
          <wp:inline distT="0" distB="0" distL="0" distR="0">
            <wp:extent cx="1900555" cy="1428115"/>
            <wp:effectExtent l="0" t="0" r="0" b="0"/>
            <wp:docPr id="3" name="Рисунок 3" descr="Требования пожарной безопасности к пиротехнической продукции">
              <a:hlinkClick xmlns:a="http://schemas.openxmlformats.org/drawingml/2006/main" r:id="rId10" tooltip="Требования пожарной безопасности к пиротехнической продукци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бования пожарной безопасности к пиротехнической продукц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555" cy="1428115"/>
                    </a:xfrm>
                    <a:prstGeom prst="rect">
                      <a:avLst/>
                    </a:prstGeom>
                    <a:noFill/>
                    <a:ln>
                      <a:noFill/>
                    </a:ln>
                  </pic:spPr>
                </pic:pic>
              </a:graphicData>
            </a:graphic>
          </wp:inline>
        </w:drawing>
      </w:r>
      <w:r w:rsidR="002D3DBB" w:rsidRPr="002D3DBB">
        <w:rPr>
          <w:color w:val="000000"/>
          <w:sz w:val="22"/>
          <w:szCs w:val="22"/>
        </w:rPr>
        <w:t>Приближаются новогодние и рождественские праздники, каждому хочется сделать праздник красочным и красивым. Нет ничего проще! Фейерверки, петарды и другие пиротехнические изделия позволят реализовать ваши желания. Но в погоне за спецэффектами многие забывают, что у вас в руках весьма опасная вещь.</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Основу фейерверочных изделий составляют пиротехнические составы - смеси горючих веществ и окислителей. Эти составы должны легко воспламеняться и ярко гореть. Поэтому фейерверки являются огнеопасными изделиями и требуют повышенного внимания при обращении с ними!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 травм и даже гибели людей, главным образом, детей и подростков.</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Пиротехнические изделия представляют собой источник повышенной опасности и заслуживают особого внимания. Поэтому, приобретая в предновогодний период пиротехнические изделия, следует запомнить и соблюдать правила, которые помогут избежать трагических последствий.</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Меры безопасности при обращении с пиротехническими изделиями: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Категорически запрещается:</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применять пиротехнику при ветре более 5 м/сек;</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использовать изделия, не имеющие сертификата соответствия;</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взрывать пиротехнические средства, если в опасной зоне (радиус ее указывается на упаковке) находятся люди, животные, горючие материалы, деревья, здания, жилые постройки, электрические провода;</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запускать салюты с рук, за исключением хлопушек, бенгальских огней, некоторых видов фонтанов;</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lastRenderedPageBreak/>
        <w:t>- использовать изделия с истекшим сроком годности и с видимыми повреждениями;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производить любые действия, не предусмотренные инструкцией по применению и мерам безопасности, а также разбирать или переделывать готовые изделия;</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запускать салюты с балконов и лоджий;</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детям самостоятельно приводить в действие пиротехнические изделия;</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сушить намокшие изделия на отопительных приборах - батареях отопления, обогревателях и т. п.;</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Признаки фальсификации пиротехники: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на упаковке отсутствуют: наименование, предупреждение об опасности и информация о размерах опасной зоны вокруг работающего изделия, срок годности, условия хранения и способы утилизации, реквизиты производителя;</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название или изготовитель, указанные на изделии и в сертификате, не совпадают;</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копия сертификата не заверена подписью и оригинальной печатью органа, выдавшего сертификат, либо нотариуса или владельца сертификата;</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в графе сертификата "дополнительная информация" не указан класс опасности;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код органа по сертификации соответствия на изделии не совпадает с кодом в номере сертификата.</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Нарушение правил использования, даже самой безобидной, на первый взгляд, мелкой петарды, может принести существенный вред здоровью или привести к возгоранию.</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Будьте внимательны при обращении с пиротехникой! Желаем вам безопасных праздников!!!</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В случае возникновения пожара звоните по телефонам 01, 101 или 112!</w:t>
      </w:r>
    </w:p>
    <w:p w:rsidR="002D3DBB" w:rsidRPr="004E76FE" w:rsidRDefault="002D3DBB" w:rsidP="002D3DBB">
      <w:pPr>
        <w:rPr>
          <w:rFonts w:ascii="Times New Roman" w:hAnsi="Times New Roman"/>
          <w:b/>
          <w:u w:val="single"/>
        </w:rPr>
      </w:pPr>
    </w:p>
    <w:p w:rsidR="004E76FE" w:rsidRDefault="002D3DBB" w:rsidP="002D3DBB">
      <w:pPr>
        <w:ind w:left="720"/>
        <w:rPr>
          <w:rFonts w:ascii="Times New Roman" w:hAnsi="Times New Roman"/>
          <w:b/>
          <w:sz w:val="24"/>
          <w:szCs w:val="24"/>
          <w:u w:val="single"/>
        </w:rPr>
      </w:pPr>
      <w:r w:rsidRPr="002D3DBB">
        <w:rPr>
          <w:rFonts w:ascii="Times New Roman" w:hAnsi="Times New Roman"/>
          <w:b/>
          <w:sz w:val="24"/>
          <w:szCs w:val="24"/>
          <w:u w:val="single"/>
        </w:rPr>
        <w:t>БОРОВИЧСКАЯ МЕЖРАЙОННАЯ ПРОКУРАТУРА ИНФОРМИРУЕТ</w:t>
      </w:r>
    </w:p>
    <w:p w:rsidR="002D3DBB" w:rsidRPr="002D3DBB" w:rsidRDefault="002D3DBB" w:rsidP="002D3DBB">
      <w:pPr>
        <w:pStyle w:val="ac"/>
        <w:numPr>
          <w:ilvl w:val="0"/>
          <w:numId w:val="19"/>
        </w:numPr>
        <w:spacing w:before="0" w:beforeAutospacing="0" w:after="0" w:afterAutospacing="0"/>
        <w:jc w:val="center"/>
        <w:rPr>
          <w:color w:val="000000"/>
          <w:sz w:val="22"/>
          <w:szCs w:val="22"/>
        </w:rPr>
      </w:pPr>
      <w:r w:rsidRPr="002D3DBB">
        <w:rPr>
          <w:rStyle w:val="afb"/>
          <w:color w:val="000000"/>
          <w:sz w:val="22"/>
          <w:szCs w:val="22"/>
        </w:rPr>
        <w:t>Боровичская межрайонная прокуратура провела проверку соблюдения требований федерального</w:t>
      </w:r>
      <w:r w:rsidR="002D0E13">
        <w:rPr>
          <w:rStyle w:val="afb"/>
          <w:color w:val="000000"/>
          <w:sz w:val="22"/>
          <w:szCs w:val="22"/>
        </w:rPr>
        <w:t xml:space="preserve"> законодательства в ООО «</w:t>
      </w:r>
      <w:proofErr w:type="spellStart"/>
      <w:r w:rsidR="002D0E13">
        <w:rPr>
          <w:rStyle w:val="afb"/>
          <w:color w:val="000000"/>
          <w:sz w:val="22"/>
          <w:szCs w:val="22"/>
        </w:rPr>
        <w:t>Солид</w:t>
      </w:r>
      <w:proofErr w:type="spellEnd"/>
      <w:r w:rsidR="002D0E13">
        <w:rPr>
          <w:rStyle w:val="afb"/>
          <w:color w:val="000000"/>
          <w:sz w:val="22"/>
          <w:szCs w:val="22"/>
        </w:rPr>
        <w:t>»</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Установлено, что в рамках проверки исполнения организацией требований природоохранного, трудового законодательства, а также законодательства в сфере безопасности дорожного движения должностные лица ООО «</w:t>
      </w:r>
      <w:proofErr w:type="spellStart"/>
      <w:r w:rsidRPr="002D3DBB">
        <w:rPr>
          <w:color w:val="000000"/>
          <w:sz w:val="22"/>
          <w:szCs w:val="22"/>
        </w:rPr>
        <w:t>Солид</w:t>
      </w:r>
      <w:proofErr w:type="spellEnd"/>
      <w:r w:rsidRPr="002D3DBB">
        <w:rPr>
          <w:color w:val="000000"/>
          <w:sz w:val="22"/>
          <w:szCs w:val="22"/>
        </w:rPr>
        <w:t>» информацию по запросу прокуратуры не представили.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По данному факту прокурор в отношении директора по производству ООО «</w:t>
      </w:r>
      <w:proofErr w:type="spellStart"/>
      <w:r w:rsidRPr="002D3DBB">
        <w:rPr>
          <w:color w:val="000000"/>
          <w:sz w:val="22"/>
          <w:szCs w:val="22"/>
        </w:rPr>
        <w:t>Солид</w:t>
      </w:r>
      <w:proofErr w:type="spellEnd"/>
      <w:r w:rsidRPr="002D3DBB">
        <w:rPr>
          <w:color w:val="000000"/>
          <w:sz w:val="22"/>
          <w:szCs w:val="22"/>
        </w:rPr>
        <w:t>» возбудил дело об административном правонарушении по ст.17.7 КоАП РФ (умышленное невыполнение требований прокурора, вытекающих из его полномочий, установленных федеральным законом).</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По материалам прокурорской проверки виновное должностное лицо оштрафовано на 2000 рублей.</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Постановление в законную силу не вступило.</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В настоящее время нарушения устранены.</w:t>
      </w:r>
    </w:p>
    <w:p w:rsidR="002D3DBB" w:rsidRPr="002D3DBB" w:rsidRDefault="002D3DBB" w:rsidP="002D3DBB">
      <w:pPr>
        <w:pStyle w:val="ac"/>
        <w:numPr>
          <w:ilvl w:val="0"/>
          <w:numId w:val="19"/>
        </w:numPr>
        <w:spacing w:before="0" w:beforeAutospacing="0" w:after="0" w:afterAutospacing="0"/>
        <w:jc w:val="center"/>
        <w:rPr>
          <w:color w:val="000000"/>
          <w:sz w:val="22"/>
          <w:szCs w:val="22"/>
        </w:rPr>
      </w:pPr>
      <w:r w:rsidRPr="002D3DBB">
        <w:rPr>
          <w:rStyle w:val="afb"/>
          <w:color w:val="000000"/>
          <w:sz w:val="22"/>
          <w:szCs w:val="22"/>
        </w:rPr>
        <w:t>Боровичская межрайонная прокуратура провела проверку соблюдения ООО «Посадский хлеб» требов</w:t>
      </w:r>
      <w:r w:rsidR="002D0E13">
        <w:rPr>
          <w:rStyle w:val="afb"/>
          <w:color w:val="000000"/>
          <w:sz w:val="22"/>
          <w:szCs w:val="22"/>
        </w:rPr>
        <w:t>аний трудового законодательства</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Установлено, что минимальный размер оплаты труда в 2021 году составляет 12792 руб.</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xml:space="preserve">В нарушение требований трудового законодательства заработная плата 10 работникам организации в январе – мае 2021 года составила ниже установленной величины. </w:t>
      </w:r>
      <w:proofErr w:type="spellStart"/>
      <w:r w:rsidRPr="002D3DBB">
        <w:rPr>
          <w:color w:val="000000"/>
          <w:sz w:val="22"/>
          <w:szCs w:val="22"/>
        </w:rPr>
        <w:t>Недоначисление</w:t>
      </w:r>
      <w:proofErr w:type="spellEnd"/>
      <w:r w:rsidRPr="002D3DBB">
        <w:rPr>
          <w:color w:val="000000"/>
          <w:sz w:val="22"/>
          <w:szCs w:val="22"/>
        </w:rPr>
        <w:t xml:space="preserve"> связано с тем, что заработная плата начислялась и выплачивалась работникам в соответствии с окладом, установленным в трудовом договоре. При этом не учитывалось фактически отработанное время.</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Общая сумма недоплаты до минимального размера оплаты труда за этот период составила более 60 тыс. рублей.</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 xml:space="preserve">С целью восстановления нарушенных прав граждан прокурор направил в суд заявления о взыскании </w:t>
      </w:r>
      <w:proofErr w:type="spellStart"/>
      <w:r w:rsidRPr="002D3DBB">
        <w:rPr>
          <w:color w:val="000000"/>
          <w:sz w:val="22"/>
          <w:szCs w:val="22"/>
        </w:rPr>
        <w:t>недоначисленной</w:t>
      </w:r>
      <w:proofErr w:type="spellEnd"/>
      <w:r w:rsidRPr="002D3DBB">
        <w:rPr>
          <w:color w:val="000000"/>
          <w:sz w:val="22"/>
          <w:szCs w:val="22"/>
        </w:rPr>
        <w:t xml:space="preserve"> заработной платы, которые рассмотрены и удовлетворены.</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В настоящее время задолженность погашена полностью.</w:t>
      </w:r>
    </w:p>
    <w:p w:rsidR="002D3DBB" w:rsidRPr="002D3DBB" w:rsidRDefault="002D3DBB" w:rsidP="002D3DBB">
      <w:pPr>
        <w:pStyle w:val="ac"/>
        <w:numPr>
          <w:ilvl w:val="0"/>
          <w:numId w:val="19"/>
        </w:numPr>
        <w:jc w:val="center"/>
        <w:rPr>
          <w:color w:val="000000"/>
          <w:sz w:val="22"/>
          <w:szCs w:val="22"/>
        </w:rPr>
      </w:pPr>
      <w:r w:rsidRPr="002D3DBB">
        <w:rPr>
          <w:rStyle w:val="afb"/>
          <w:color w:val="000000"/>
          <w:sz w:val="22"/>
          <w:szCs w:val="22"/>
        </w:rPr>
        <w:t>Боровичская межрайонная прокуратура по обращению гражданина провела проверку соблюдения требований законодательства об исполнительном производстве при взыскании кредиторской задолженности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Установлено, что мировым судьей судебного участка № 4 Боровичского судебного района по заявлению коммерческой организации вынесен судебный приказ о взыскании с мужчины, являющимся инвалидом</w:t>
      </w:r>
      <w:r>
        <w:rPr>
          <w:color w:val="000000"/>
          <w:sz w:val="22"/>
          <w:szCs w:val="22"/>
        </w:rPr>
        <w:t xml:space="preserve"> </w:t>
      </w:r>
      <w:r w:rsidRPr="002D3DBB">
        <w:rPr>
          <w:color w:val="000000"/>
          <w:sz w:val="22"/>
          <w:szCs w:val="22"/>
        </w:rPr>
        <w:t>I</w:t>
      </w:r>
      <w:r>
        <w:rPr>
          <w:color w:val="000000"/>
          <w:sz w:val="22"/>
          <w:szCs w:val="22"/>
        </w:rPr>
        <w:t xml:space="preserve"> </w:t>
      </w:r>
      <w:r w:rsidRPr="002D3DBB">
        <w:rPr>
          <w:color w:val="000000"/>
          <w:sz w:val="22"/>
          <w:szCs w:val="22"/>
        </w:rPr>
        <w:t>группы, задолженности по кредитному договору с одним из банков в размере около 120 тыс. рублей.</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lastRenderedPageBreak/>
        <w:t xml:space="preserve">Впоследствии, судебным приставом-исполнителем ОСП Боровичского, </w:t>
      </w:r>
      <w:proofErr w:type="spellStart"/>
      <w:r w:rsidRPr="002D3DBB">
        <w:rPr>
          <w:color w:val="000000"/>
          <w:sz w:val="22"/>
          <w:szCs w:val="22"/>
        </w:rPr>
        <w:t>Любытинского</w:t>
      </w:r>
      <w:proofErr w:type="spellEnd"/>
      <w:r w:rsidRPr="002D3DBB">
        <w:rPr>
          <w:color w:val="000000"/>
          <w:sz w:val="22"/>
          <w:szCs w:val="22"/>
        </w:rPr>
        <w:t xml:space="preserve"> и Мошенского районов УФССП России по Новгородской области, в рамках возбужденного исполнительного производства, с него удержаны денежные средства на сумму около 30 тыс. рублей.</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В январе 2021 года на основании поступивших от мужчины возражений судебный приказ отменен. При этом в нарушение требований закона, несмотря на отмену судебного приказа, послужившего основанием для взыскания, денежные средства заявителю возвращены не были.</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В этой связи, прокуратура направила в суд исковое заявление о повороте исполнения решения суда и возврате незаконно взысканных денежных средств.</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Требования прокурора судом удовлетворены полностью.</w:t>
      </w:r>
    </w:p>
    <w:p w:rsidR="002D3DBB" w:rsidRPr="002D3DBB" w:rsidRDefault="002D3DBB" w:rsidP="002D3DBB">
      <w:pPr>
        <w:pStyle w:val="ac"/>
        <w:spacing w:before="0" w:beforeAutospacing="0" w:after="0" w:afterAutospacing="0"/>
        <w:jc w:val="both"/>
        <w:rPr>
          <w:color w:val="000000"/>
          <w:sz w:val="22"/>
          <w:szCs w:val="22"/>
        </w:rPr>
      </w:pPr>
      <w:r w:rsidRPr="002D3DBB">
        <w:rPr>
          <w:color w:val="000000"/>
          <w:sz w:val="22"/>
          <w:szCs w:val="22"/>
        </w:rPr>
        <w:t>Устранение нарушений находится на личном контроле межрайонного прокурора.</w:t>
      </w:r>
    </w:p>
    <w:p w:rsidR="002D0E13" w:rsidRPr="002D0E13" w:rsidRDefault="002D0E13" w:rsidP="002D0E13">
      <w:pPr>
        <w:pStyle w:val="ac"/>
        <w:numPr>
          <w:ilvl w:val="0"/>
          <w:numId w:val="19"/>
        </w:numPr>
        <w:jc w:val="center"/>
        <w:rPr>
          <w:color w:val="000000"/>
          <w:sz w:val="22"/>
          <w:szCs w:val="22"/>
        </w:rPr>
      </w:pPr>
      <w:r w:rsidRPr="002D0E13">
        <w:rPr>
          <w:rStyle w:val="afb"/>
          <w:color w:val="000000"/>
          <w:sz w:val="22"/>
          <w:szCs w:val="22"/>
        </w:rPr>
        <w:t>Боровичская межрайонная прокуратура провела проверку исполнения требов</w:t>
      </w:r>
      <w:r>
        <w:rPr>
          <w:rStyle w:val="afb"/>
          <w:color w:val="000000"/>
          <w:sz w:val="22"/>
          <w:szCs w:val="22"/>
        </w:rPr>
        <w:t>аний трудового законодательства</w:t>
      </w:r>
    </w:p>
    <w:p w:rsidR="002D0E13" w:rsidRPr="002D0E13" w:rsidRDefault="002D0E13" w:rsidP="002D0E13">
      <w:pPr>
        <w:pStyle w:val="ac"/>
        <w:spacing w:before="0" w:beforeAutospacing="0" w:after="0" w:afterAutospacing="0"/>
        <w:jc w:val="both"/>
        <w:rPr>
          <w:color w:val="000000"/>
          <w:sz w:val="22"/>
          <w:szCs w:val="22"/>
        </w:rPr>
      </w:pPr>
      <w:r w:rsidRPr="002D0E13">
        <w:rPr>
          <w:color w:val="000000"/>
          <w:sz w:val="22"/>
          <w:szCs w:val="22"/>
        </w:rPr>
        <w:t>Установлено, что минимальный размер оплаты труда по Новгородской области в 3-м квартале 2020 года составлял 12 378 рублей, в 4-м квартале 2020 года – 12 613 рублей, в 2021 году – 12 792 рубля.</w:t>
      </w:r>
    </w:p>
    <w:p w:rsidR="002D0E13" w:rsidRPr="002D0E13" w:rsidRDefault="002D0E13" w:rsidP="002D0E13">
      <w:pPr>
        <w:pStyle w:val="ac"/>
        <w:spacing w:before="0" w:beforeAutospacing="0" w:after="0" w:afterAutospacing="0"/>
        <w:jc w:val="both"/>
        <w:rPr>
          <w:color w:val="000000"/>
          <w:sz w:val="22"/>
          <w:szCs w:val="22"/>
        </w:rPr>
      </w:pPr>
      <w:r w:rsidRPr="002D0E13">
        <w:rPr>
          <w:color w:val="000000"/>
          <w:sz w:val="22"/>
          <w:szCs w:val="22"/>
        </w:rPr>
        <w:t xml:space="preserve">В нарушение требований трудового законодательства заработная плата 5 работникам ООО «Баккара» в августе 2020 года - феврале 2021 года составила ниже установленной величины. </w:t>
      </w:r>
      <w:proofErr w:type="spellStart"/>
      <w:r w:rsidRPr="002D0E13">
        <w:rPr>
          <w:color w:val="000000"/>
          <w:sz w:val="22"/>
          <w:szCs w:val="22"/>
        </w:rPr>
        <w:t>Недоначисление</w:t>
      </w:r>
      <w:proofErr w:type="spellEnd"/>
      <w:r w:rsidRPr="002D0E13">
        <w:rPr>
          <w:color w:val="000000"/>
          <w:sz w:val="22"/>
          <w:szCs w:val="22"/>
        </w:rPr>
        <w:t xml:space="preserve"> связано с тем, что заработная плата начислялась и выплачивалась работникам в соответствии с окладом, установленным в трудовом договоре. При этом не учитывалось фактически отработанное работниками время.</w:t>
      </w:r>
    </w:p>
    <w:p w:rsidR="002D0E13" w:rsidRPr="002D0E13" w:rsidRDefault="002D0E13" w:rsidP="002D0E13">
      <w:pPr>
        <w:pStyle w:val="ac"/>
        <w:spacing w:before="0" w:beforeAutospacing="0" w:after="0" w:afterAutospacing="0"/>
        <w:jc w:val="both"/>
        <w:rPr>
          <w:color w:val="000000"/>
          <w:sz w:val="22"/>
          <w:szCs w:val="22"/>
        </w:rPr>
      </w:pPr>
      <w:r w:rsidRPr="002D0E13">
        <w:rPr>
          <w:color w:val="000000"/>
          <w:sz w:val="22"/>
          <w:szCs w:val="22"/>
        </w:rPr>
        <w:t>Общая сумма недоплаты до минимального размера оплаты труда за этот период составила 30 тыс. рублей.</w:t>
      </w:r>
    </w:p>
    <w:p w:rsidR="002D0E13" w:rsidRPr="002D0E13" w:rsidRDefault="002D0E13" w:rsidP="002D0E13">
      <w:pPr>
        <w:pStyle w:val="ac"/>
        <w:spacing w:before="0" w:beforeAutospacing="0" w:after="0" w:afterAutospacing="0"/>
        <w:jc w:val="both"/>
        <w:rPr>
          <w:color w:val="000000"/>
          <w:sz w:val="22"/>
          <w:szCs w:val="22"/>
        </w:rPr>
      </w:pPr>
      <w:r w:rsidRPr="002D0E13">
        <w:rPr>
          <w:color w:val="000000"/>
          <w:sz w:val="22"/>
          <w:szCs w:val="22"/>
        </w:rPr>
        <w:t xml:space="preserve">С целью восстановления нарушенных прав граждан прокурор направил в суд заявления о взыскании </w:t>
      </w:r>
      <w:proofErr w:type="spellStart"/>
      <w:r w:rsidRPr="002D0E13">
        <w:rPr>
          <w:color w:val="000000"/>
          <w:sz w:val="22"/>
          <w:szCs w:val="22"/>
        </w:rPr>
        <w:t>недоначисленной</w:t>
      </w:r>
      <w:proofErr w:type="spellEnd"/>
      <w:r w:rsidRPr="002D0E13">
        <w:rPr>
          <w:color w:val="000000"/>
          <w:sz w:val="22"/>
          <w:szCs w:val="22"/>
        </w:rPr>
        <w:t xml:space="preserve"> заработной платы, которые рассмотрены и удовлетворены.</w:t>
      </w:r>
    </w:p>
    <w:p w:rsidR="002D0E13" w:rsidRPr="002D0E13" w:rsidRDefault="002D0E13" w:rsidP="002D0E13">
      <w:pPr>
        <w:pStyle w:val="ac"/>
        <w:spacing w:before="0" w:beforeAutospacing="0" w:after="0" w:afterAutospacing="0"/>
        <w:jc w:val="both"/>
        <w:rPr>
          <w:color w:val="000000"/>
          <w:sz w:val="22"/>
          <w:szCs w:val="22"/>
        </w:rPr>
      </w:pPr>
      <w:r w:rsidRPr="002D0E13">
        <w:rPr>
          <w:color w:val="000000"/>
          <w:sz w:val="22"/>
          <w:szCs w:val="22"/>
        </w:rPr>
        <w:t>В настоящее время задолженность погашена полностью.</w:t>
      </w:r>
    </w:p>
    <w:p w:rsidR="002D3DBB" w:rsidRPr="002D3DBB" w:rsidRDefault="002D3DBB" w:rsidP="002D0E13">
      <w:pPr>
        <w:spacing w:after="0" w:line="240" w:lineRule="auto"/>
        <w:ind w:left="720"/>
        <w:rPr>
          <w:rFonts w:ascii="Times New Roman" w:hAnsi="Times New Roman"/>
          <w:b/>
          <w:u w:val="single"/>
        </w:rPr>
      </w:pPr>
    </w:p>
    <w:p w:rsidR="004E76FE" w:rsidRPr="002D3DBB" w:rsidRDefault="004E76FE" w:rsidP="002D3DBB">
      <w:pPr>
        <w:spacing w:after="0" w:line="240" w:lineRule="auto"/>
        <w:jc w:val="center"/>
        <w:rPr>
          <w:rFonts w:ascii="Times New Roman" w:hAnsi="Times New Roman"/>
          <w:b/>
        </w:rPr>
      </w:pPr>
    </w:p>
    <w:p w:rsidR="002D0E13" w:rsidRPr="002D0E13" w:rsidRDefault="002D0E13" w:rsidP="002D0E13">
      <w:pPr>
        <w:spacing w:after="0" w:line="240" w:lineRule="auto"/>
        <w:rPr>
          <w:rFonts w:ascii="Times New Roman" w:hAnsi="Times New Roman"/>
          <w:b/>
          <w:u w:val="single"/>
        </w:rPr>
      </w:pPr>
      <w:r w:rsidRPr="002D0E13">
        <w:rPr>
          <w:rFonts w:ascii="Times New Roman" w:hAnsi="Times New Roman"/>
          <w:b/>
          <w:u w:val="single"/>
        </w:rPr>
        <w:t>ИЗВЕЩЕНИЕ:</w:t>
      </w:r>
    </w:p>
    <w:p w:rsidR="004E76FE" w:rsidRPr="002D3DBB" w:rsidRDefault="002D0E13" w:rsidP="002D0E13">
      <w:pPr>
        <w:spacing w:after="0" w:line="240" w:lineRule="auto"/>
        <w:jc w:val="center"/>
        <w:rPr>
          <w:rFonts w:ascii="Times New Roman" w:hAnsi="Times New Roman"/>
          <w:b/>
        </w:rPr>
      </w:pPr>
      <w:r>
        <w:rPr>
          <w:rFonts w:ascii="Times New Roman" w:hAnsi="Times New Roman"/>
          <w:b/>
        </w:rPr>
        <w:t>О ПРОВЕДЕНИИ АУКЦИОНА ПО ПРОДАЖЕ ПРАВА НА ЗАКЛЮЧЕНИЕ ДОГОВОРА АРЕНДЫ ЗЕМЕЛЬНЫХ УЧАСТКОВ, НАХОДЯЩИХСЯ В СОБСТВЕННОСТИ АДМИНИСТРАЦИИ СУШИЛОВСКОГО СЕЛЬСКОГО ПОСЕЛЕНИЯ</w:t>
      </w:r>
    </w:p>
    <w:p w:rsidR="004E76FE" w:rsidRDefault="004E76FE" w:rsidP="00EC7A6F">
      <w:pPr>
        <w:jc w:val="center"/>
        <w:rPr>
          <w:rFonts w:ascii="Times New Roman" w:hAnsi="Times New Roman"/>
          <w:b/>
          <w:sz w:val="24"/>
          <w:szCs w:val="24"/>
        </w:rPr>
      </w:pP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Администрация Сушиловского сельского поселения Боровичского муниципального района объявляет о проведении аукциона по продаже права на заключение договора аренды земельных участков, находящихся в собственности Администрации Сушиловского сельского поселения.</w:t>
      </w:r>
    </w:p>
    <w:p w:rsidR="002D0E13" w:rsidRPr="002D0E13" w:rsidRDefault="002D0E13" w:rsidP="002D0E13">
      <w:pPr>
        <w:tabs>
          <w:tab w:val="left" w:pos="1134"/>
        </w:tabs>
        <w:spacing w:after="0" w:line="240" w:lineRule="auto"/>
        <w:ind w:firstLine="708"/>
        <w:jc w:val="both"/>
        <w:rPr>
          <w:rFonts w:ascii="Times New Roman" w:hAnsi="Times New Roman"/>
        </w:rPr>
      </w:pPr>
      <w:r w:rsidRPr="002D0E13">
        <w:rPr>
          <w:rFonts w:ascii="Times New Roman" w:hAnsi="Times New Roman"/>
        </w:rPr>
        <w:t>1.Организатором аукциона является Администрация Сушиловского сельского поселения (174432, Новгородская обл., Боровичский муниципальный р-н, д. Сушилово, д.2, контактные телефоны: 940-10, 940-12).</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2. Решения о проведении аукциона принято Администрацией Сушиловского сельского поселения  на основании постановлений Администрации Сушиловского сельского поселения от 15.12.2021 г. № 71 , от 15.12.2021 г. № 72 , от 15.12.2021 г. № 73, от 15.12.2021 г. № 74, от 15.12.2021 г. № 75, от 15.12.2021 г. № 76, от 15.12.2021 г. № 77, от 15.12.2021 г. № 78, от 15.12.2021 г. № 79, от 15.12.2021 г. № 80, от 15.12.2021 г. № 81  от 15.12.2021 г. № 82, от 15.12.2021 г. № 83, от 15.12.2021 г. № 84, от 15.12.2021 г. № 85, от 15.12.2021 г. № 86, от 15.12.2021 г. № 87, от 15.12.2021 г. № 88, от 15.12.2021 г. № 89, от 15.12.2021 г. № 90, от 15.12.2021 г. № 91, от 15.12.2021 г. № 92 « О проведении аукциона по продаже права на заключение договора аренды земельного участка».</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 xml:space="preserve">3. </w:t>
      </w:r>
      <w:r w:rsidRPr="002D0E13">
        <w:rPr>
          <w:rFonts w:ascii="Times New Roman" w:hAnsi="Times New Roman"/>
          <w:b/>
        </w:rPr>
        <w:t>Место проведения аукциона:</w:t>
      </w:r>
      <w:r w:rsidRPr="002D0E13">
        <w:rPr>
          <w:rFonts w:ascii="Times New Roman" w:hAnsi="Times New Roman"/>
        </w:rPr>
        <w:t xml:space="preserve">  174432, Новгородская обл., Боровичский муниципальный р-н, д. Сушилово, д.2 (здание Администрации Сушиловского сельского поселения), контактные телефоны: 940-10, 940-12.</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b/>
        </w:rPr>
        <w:t>Дата и время проведения аукциона:</w:t>
      </w:r>
      <w:r w:rsidRPr="002D0E13">
        <w:rPr>
          <w:rFonts w:ascii="Times New Roman" w:hAnsi="Times New Roman"/>
        </w:rPr>
        <w:t xml:space="preserve"> 26.01.2022 года в 10 часов 00 минут.</w:t>
      </w:r>
    </w:p>
    <w:p w:rsidR="002D0E13" w:rsidRPr="002D0E13" w:rsidRDefault="002D0E13" w:rsidP="002D0E13">
      <w:pPr>
        <w:tabs>
          <w:tab w:val="left" w:pos="540"/>
        </w:tabs>
        <w:spacing w:after="0" w:line="240" w:lineRule="auto"/>
        <w:jc w:val="both"/>
        <w:rPr>
          <w:rFonts w:ascii="Times New Roman" w:eastAsia="Calibri" w:hAnsi="Times New Roman"/>
          <w:b/>
        </w:rPr>
      </w:pPr>
      <w:r w:rsidRPr="002D0E13">
        <w:rPr>
          <w:rFonts w:ascii="Times New Roman" w:eastAsia="Calibri" w:hAnsi="Times New Roman"/>
          <w:b/>
        </w:rPr>
        <w:t>Срок начала приема заявок на участие в торгах:</w:t>
      </w:r>
      <w:r w:rsidRPr="002D0E13">
        <w:rPr>
          <w:rFonts w:ascii="Times New Roman" w:eastAsia="Calibri" w:hAnsi="Times New Roman"/>
        </w:rPr>
        <w:t xml:space="preserve"> с 17 декабря  2021  года, 08 часов 00 минут.</w:t>
      </w:r>
    </w:p>
    <w:p w:rsidR="002D0E13" w:rsidRPr="002D0E13" w:rsidRDefault="002D0E13" w:rsidP="002D0E13">
      <w:pPr>
        <w:spacing w:after="0" w:line="240" w:lineRule="auto"/>
        <w:ind w:firstLine="708"/>
        <w:jc w:val="center"/>
        <w:rPr>
          <w:rFonts w:ascii="Times New Roman" w:hAnsi="Times New Roman"/>
          <w:b/>
        </w:rPr>
      </w:pPr>
      <w:r w:rsidRPr="002D0E13">
        <w:rPr>
          <w:rFonts w:ascii="Times New Roman" w:hAnsi="Times New Roman"/>
          <w:b/>
        </w:rPr>
        <w:t>Порядок проведения аукциона</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 xml:space="preserve">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w:t>
      </w:r>
      <w:r w:rsidRPr="002D0E13">
        <w:rPr>
          <w:rFonts w:ascii="Times New Roman" w:hAnsi="Times New Roman"/>
        </w:rPr>
        <w:lastRenderedPageBreak/>
        <w:t xml:space="preserve">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завершении аукциона аукционист объявляет номер билета победителя аукциона и размер годовой арендной платы за земельный участок. </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Организатор открытых торгов, вправе отказаться от проведения аукциона в любое время, но не позднее, чем за три дня до наступления даты его проведения.</w:t>
      </w:r>
    </w:p>
    <w:p w:rsidR="002D0E13" w:rsidRPr="002D0E13" w:rsidRDefault="002D0E13" w:rsidP="002D0E13">
      <w:pPr>
        <w:spacing w:after="0" w:line="240" w:lineRule="auto"/>
        <w:ind w:firstLine="708"/>
        <w:jc w:val="both"/>
        <w:rPr>
          <w:rFonts w:ascii="Times New Roman" w:hAnsi="Times New Roman"/>
          <w:b/>
        </w:rPr>
      </w:pPr>
      <w:r w:rsidRPr="002D0E13">
        <w:rPr>
          <w:rFonts w:ascii="Times New Roman" w:hAnsi="Times New Roman"/>
          <w:b/>
        </w:rPr>
        <w:t>4. Предмет аукциона:</w:t>
      </w:r>
    </w:p>
    <w:p w:rsidR="002D0E13" w:rsidRPr="002D0E13" w:rsidRDefault="002D0E13" w:rsidP="002D0E13">
      <w:pPr>
        <w:spacing w:after="0" w:line="240" w:lineRule="auto"/>
        <w:ind w:firstLine="708"/>
        <w:jc w:val="both"/>
        <w:rPr>
          <w:rFonts w:ascii="Times New Roman" w:hAnsi="Times New Roman"/>
          <w:color w:val="000000"/>
        </w:rPr>
      </w:pPr>
      <w:r w:rsidRPr="002D0E13">
        <w:rPr>
          <w:rFonts w:ascii="Times New Roman" w:hAnsi="Times New Roman"/>
          <w:b/>
          <w:u w:val="single"/>
        </w:rPr>
        <w:t>Лот 1.</w:t>
      </w:r>
      <w:r w:rsidRPr="002D0E13">
        <w:rPr>
          <w:rFonts w:ascii="Times New Roman" w:hAnsi="Times New Roman"/>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rPr>
        <w:t>53:02:0160102:70 площадью  647 235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434 940, 00 (Четыреста тридцать четыре тысячи девятьсот  сорок) рублей 00 копеек.</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Задаток для участия в аукционе – 86 988,00 (Восемьдесят шесть тысяч девятьсот восемьдесят восемь) рублей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Шаг аукциона –13 048, 20(Тринадцать тысяч сорок восемь) рублей 20 копеек, что составляет три процента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2.</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53:02:0161601:72 площадью  581 769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390 948, 00 (Триста девяносто тысяч девятьсот сорок восемь)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78 189,00 (Семьдесят восемь тысяч сто восемьдесят девять) рублей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Шаг аукциона –11 728, 44 (Одиннадцать тысяч семьсот двадцать восемь) рублей 44 копейки, что составляет три процента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3.</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53:02:0161502:13 площадью  767 026, 21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515 436, 00 (Пятьсот пятнадцать тысяч четыреста тридцать шесть)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103 087,20 (Сто три тысячи восемьдесят семь) рублей 20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Шаг аукциона –15 463, 08 (Пятнадцать тысяч четыреста шестьдесят три ) рубля 08 копейки, что составляет три процента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4.</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53:02:0161601:75 площадью  421 314,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283 000, 00 (Двести восемьдесят три) рубля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56 600,00 (Пятьдесят шесть тысяч шестьсот) рублей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–8 490, 00 (Восемь тысяч четыреста девяносто) рублей 00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lastRenderedPageBreak/>
        <w:t xml:space="preserve">Лот 5. </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53:02:0161701:58 площадью  584 860,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393 000, 00 (Триста девяносто три тысячи)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78 600,00 (Семьдесят восемь тысяч шестьсот) рублей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11 790, 00 (Одиннадцать тысяч семьсот девяносто) рублей 00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6. </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53:02:0161801:89 площадью  268 546,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203 000, 00 (Двести три тысячи)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40 600,00 (Сорок тысяч шестьсот) рублей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6 090, 00 (Шесть тысяч девяносто) рублей 00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7. </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53:02:0161801:94 площадью  314 235,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211 166 (Двести одиннадцать тысяч сто шестьдесят шесть)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42 233,20 (Сорок две тысячи двести тридцать три) рубля 20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6 334, 98 (Шесть тысяч триста тридцать четыре) рубля 98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8.</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53:02:0161601:70 площадью  311 743,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209 491 (Двести девять тысяч четыреста девяносто один) рубль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41 898,20 (Сорок одна тысяча восемьсот девяносто восемь) рублей 20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6 284, 73 (Шесть тысяч двести восемьдесят четыре) рубля 73 копейки,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9.</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53:02:0161502:21 площадью  212  585, 72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178 572 (Сто семьдесят восемь тысяч пятьсот семьдесят два) рубля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35 714, 40 (Тридцать пять тысяч семьсот четырнадцать) рублей 40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Шаг аукциона  5 357, 16 (Пять тысяч триста пятьдесят семь) рублей 16 копеек, что составляет три процента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lastRenderedPageBreak/>
        <w:t>Лот 10.</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229 266 (Двести двадцать девять тысяч двести шестьдесят шесть)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45 853 (Сорок пять тысяч восемьсот пятьдесят три) рубля 20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6 877 (Шесть тысяч восемьсот семьдесят семь) рублей 98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11.</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53:02:0160901:45 площадью  171 276,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143 868 (Сто сорок три тысячи восемьсот шестьдесят восемь)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28 773 (Двадцать восемь тысяч семьсот семьдесят три) рубля 60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4 316 (Четыре тысячи триста шестнадцать) рублей 04 копейки,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12.</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53:02:0161801:90 площадью  248 721,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188 028 (Сто восемьдесят восемь тысяч двадцать восемь)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37 605 (Тридцать семь тысяч шестьсот пять) рублей 60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5 640 (Пять тысяч шестьсот сорок) рублей 84 копейки,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13.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53:02:0161101:85 площадью  129 007,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108 360 (Сто восемь тысяч триста шестьдесят)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21 672 (Двадцать одна тысяча шестьсот семьдесят два) рубля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3 250 (Три тысячи двести пятьдесят) рублей 80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14.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53:02:0161101:84 площадью  132 364,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111 180 (Сто одиннадцать тысяч сто восемьдесят)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22 236 (Двадцать две тысячи двести тридцать шесть) рублей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3 335 (Три тысячи триста тридцать пять) рублей 40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lastRenderedPageBreak/>
        <w:t xml:space="preserve">Лот 15.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53:02:0160501:133 площадью  111 749,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160 860 (Сто шестьдесят тысяч восемьсот шестьдесят)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32 172 (Тридцать две тысячи сто семьдесят два) рубля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4 825 (Четыре тысячи восемьсот двадцать пять) рублей 80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16.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53:02:0162102:9 площадью  78 262,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112 692 (Сто двенадцать тысяч шестьсот девяносто два) рубля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22 538 (Двадцать две тысячи пятьсот тридцать восемь) рублей 40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3 380 (Три тысячи триста восемьдесят) рублей 76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17.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53:02:0161801:91 площадью  97 084,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139 800 (Сто тридцать девять тысяч восемьсот)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27 960 (Двадцать семь тысяч девятьсот шестьдесят) рублей 00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4 194 (Четыре тысячи сто девяносто четыре) рубля 00 копеек,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Лот 18.</w:t>
      </w:r>
      <w:r w:rsidRPr="002D0E13">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53:02:0161902:67 площадью  89 605,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129 024 (Сто двадцать девять тысяч двадцать четыре) рубля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25 804 (Двадцать пять тысяч восемьсот четыре) рубля 80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3 870 (Три тысячи восемьсот семьдесят) рублей 72 копейки,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19.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53:02:0161801:98 площадью  195 170,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163 994 (Сто шестьдесят три тысячи девятьсот девяносто четыре) рубля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32 788 (Тридцать две тысячи семьсот восемьдесят восемь) рублей 80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4 918 (Четыре тысячи девятьсот восемнадцать) рублей 32 копейки,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lastRenderedPageBreak/>
        <w:t xml:space="preserve">Лот 20.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53:02:0162102:8 площадью  104 453,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150 408 (Сто пятьдесят тысяч четыреста восемь)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30 081 (Тридцать тысяч восемьдесят один) рубль 60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4 512 (Четыре тысячи пятьсот двенадцать) рублей 24 копейки, что составляет три процента начального размера ежегодной арендной платы за земельный участок. </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21.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53:02:0160901:37 площадью  99 451,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143 208 (Сто сорок три тысячи двести восемь)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28 641 (Двадцать восемь тысяч шестьсот сорок один) рубль 60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Шаг аукциона  4 296 (Четыре тысячи двести девяносто шесть) рублей 24 копейки, что составляет три процента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color w:val="000000"/>
          <w:sz w:val="22"/>
          <w:szCs w:val="22"/>
        </w:rPr>
      </w:pPr>
      <w:r w:rsidRPr="002D0E13">
        <w:rPr>
          <w:rFonts w:ascii="Times New Roman" w:hAnsi="Times New Roman"/>
          <w:b/>
          <w:sz w:val="22"/>
          <w:szCs w:val="22"/>
          <w:u w:val="single"/>
        </w:rPr>
        <w:t xml:space="preserve">Лот 22. </w:t>
      </w:r>
      <w:r w:rsidRPr="002D0E13">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2D0E13">
        <w:rPr>
          <w:rFonts w:ascii="Times New Roman" w:hAnsi="Times New Roman"/>
          <w:color w:val="000000"/>
          <w:sz w:val="22"/>
          <w:szCs w:val="22"/>
        </w:rPr>
        <w:t>53:02:0162102:7 площадью  73 447,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Начальный размер годовой арендной платы за земельный участок – 105 768 (Сто пять тысяч семьсот шестьдесят восемь) рублей 00 копеек.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Задаток для участия в аукционе – 21 153 (Двадцать одна тысяча сто пятьдесят три) рубля 60 копеек, что составляет двадцать процентов начального размера ежегодной арендной платы за земельный участок.</w:t>
      </w:r>
    </w:p>
    <w:p w:rsidR="002D0E13" w:rsidRPr="002D0E13" w:rsidRDefault="002D0E13" w:rsidP="002D0E13">
      <w:pPr>
        <w:pStyle w:val="a4"/>
        <w:spacing w:after="0"/>
        <w:ind w:firstLine="851"/>
        <w:rPr>
          <w:rFonts w:ascii="Times New Roman" w:hAnsi="Times New Roman"/>
          <w:sz w:val="22"/>
          <w:szCs w:val="22"/>
        </w:rPr>
      </w:pPr>
      <w:r w:rsidRPr="002D0E13">
        <w:rPr>
          <w:rFonts w:ascii="Times New Roman" w:hAnsi="Times New Roman"/>
          <w:sz w:val="22"/>
          <w:szCs w:val="22"/>
        </w:rPr>
        <w:t xml:space="preserve">Шаг аукциона  3 173 (Три тысячи сто семьдесят три) рубля 04 копейки, что составляет три процента начального размера ежегодной арендной платы за земельный участок. </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5. С формой заявки и проектом договора аренды земельного участка можно ознакомиться на официальном сайте Администрации Сушиловского сельского поселения http://sushilovoadm.ru// и на официальном сайте Российской Федерации www.torgi.gov.ru. в сети Интернет.</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Для участия в аукционе заявители должны представить следующие документы:</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1) заявка на участие в аукционе по установленной форме с указанием банковских реквизитов счета для возврата задатка;</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2) копии документов, удостоверяющих личность заявителя (для граждан);</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4) документы, подтверждающие внесение задатка.</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Не допускается внесение задатка третьими лицами. Представление документов, подтверждающих внесение задатка, признается заключением соглашения о задатке.</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Заявки на участие в аукционе и указанные документы принимаются по адресу: 174432, Новгородская обл., Боровичский муниципальный р-н, Сушиловское с/п, д. Сушилово, д. 2 с 17 декабря 2021 года с 08 час. 00 мин. по  20 января  2022 года до 16 час. 00 мин.</w:t>
      </w:r>
    </w:p>
    <w:p w:rsidR="002D0E13" w:rsidRPr="002D0E13" w:rsidRDefault="002D0E13" w:rsidP="002D0E13">
      <w:pPr>
        <w:spacing w:after="0" w:line="240" w:lineRule="auto"/>
        <w:ind w:firstLine="567"/>
        <w:jc w:val="both"/>
        <w:rPr>
          <w:rFonts w:ascii="Times New Roman" w:hAnsi="Times New Roman"/>
        </w:rPr>
      </w:pPr>
      <w:r w:rsidRPr="002D0E13">
        <w:rPr>
          <w:rFonts w:ascii="Times New Roman" w:hAnsi="Times New Roman"/>
        </w:rPr>
        <w:t>6.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 ,ИНН 5320018630, КПП 532001001, Отделение Новгород банка России //УФК по Новгородской области, г. Великий Новгород  л\с  05503009050, БИК 014959900, к/с 40102810145370000042,  Рас./</w:t>
      </w:r>
      <w:proofErr w:type="spellStart"/>
      <w:r w:rsidRPr="002D0E13">
        <w:rPr>
          <w:rFonts w:ascii="Times New Roman" w:hAnsi="Times New Roman"/>
        </w:rPr>
        <w:t>сч</w:t>
      </w:r>
      <w:proofErr w:type="spellEnd"/>
      <w:r w:rsidRPr="002D0E13">
        <w:rPr>
          <w:rFonts w:ascii="Times New Roman" w:hAnsi="Times New Roman"/>
        </w:rPr>
        <w:t>. 003232643496064525000, с указанием лота.</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 xml:space="preserve">Задаток, внесенный лицом, признанным победителем аукциона, засчитывается в счет арендной платы за земельный участок. </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lastRenderedPageBreak/>
        <w:t>Задаток возвращается в течение трёх рабочих дней по указанным в заявке на участие в аукционе банковским реквизитам в случаях, если:</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 xml:space="preserve">заявитель не допущен к участию в аукционе; </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 xml:space="preserve">заявитель отозвал принятую организатором аукциона заявку до дня окончания срока приема заявок; </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 xml:space="preserve">заявитель участвовал в аукционе, но не победил в нем; </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 xml:space="preserve">организатором принято решение об отказе в проведении аукциона. </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Задаток не возвращается, в случае если победитель аукциона уклонился от заключения договора аренды земельного участка в установленном законом порядке.</w:t>
      </w:r>
    </w:p>
    <w:p w:rsidR="002D0E13" w:rsidRPr="002D0E13" w:rsidRDefault="002D0E13" w:rsidP="002D0E13">
      <w:pPr>
        <w:tabs>
          <w:tab w:val="left" w:pos="993"/>
        </w:tabs>
        <w:spacing w:after="0" w:line="240" w:lineRule="auto"/>
        <w:ind w:firstLine="708"/>
        <w:jc w:val="both"/>
        <w:rPr>
          <w:rFonts w:ascii="Times New Roman" w:hAnsi="Times New Roman"/>
        </w:rPr>
      </w:pPr>
      <w:r w:rsidRPr="002D0E13">
        <w:rPr>
          <w:rFonts w:ascii="Times New Roman" w:hAnsi="Times New Roman"/>
        </w:rPr>
        <w:t>7.</w:t>
      </w:r>
      <w:r w:rsidRPr="002D0E13">
        <w:rPr>
          <w:rFonts w:ascii="Times New Roman" w:hAnsi="Times New Roman"/>
        </w:rPr>
        <w:tab/>
        <w:t>Определение участников аукциона состоится по адресу: Российская Федерация, Новгородская обл., Боровичский муниципальный район, Сушиловское с/п, д. Сушилово, д.2 (здание Администрации), 21 января 2022 года в 10 час. 00 мин.</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www.torgi.gov.ru. </w:t>
      </w:r>
    </w:p>
    <w:p w:rsidR="002D0E13" w:rsidRPr="002D0E13" w:rsidRDefault="002D0E13" w:rsidP="002D0E13">
      <w:pPr>
        <w:tabs>
          <w:tab w:val="left" w:pos="993"/>
        </w:tabs>
        <w:spacing w:after="0" w:line="240" w:lineRule="auto"/>
        <w:ind w:firstLine="708"/>
        <w:jc w:val="both"/>
        <w:rPr>
          <w:rFonts w:ascii="Times New Roman" w:hAnsi="Times New Roman"/>
        </w:rPr>
      </w:pPr>
      <w:r w:rsidRPr="002D0E13">
        <w:rPr>
          <w:rFonts w:ascii="Times New Roman" w:hAnsi="Times New Roman"/>
        </w:rPr>
        <w:t>8.</w:t>
      </w:r>
      <w:r w:rsidRPr="002D0E13">
        <w:rPr>
          <w:rFonts w:ascii="Times New Roman" w:hAnsi="Times New Roman"/>
        </w:rPr>
        <w:tab/>
        <w:t>Осмотр земельных участков будет осуществляться по месту их расположения в течение всего срока подачи заявок.</w:t>
      </w:r>
    </w:p>
    <w:p w:rsidR="002D0E13" w:rsidRPr="002D0E13" w:rsidRDefault="002D0E13" w:rsidP="002D0E13">
      <w:pPr>
        <w:tabs>
          <w:tab w:val="left" w:pos="993"/>
        </w:tabs>
        <w:spacing w:after="0" w:line="240" w:lineRule="auto"/>
        <w:ind w:firstLine="708"/>
        <w:jc w:val="both"/>
        <w:rPr>
          <w:rFonts w:ascii="Times New Roman" w:hAnsi="Times New Roman"/>
        </w:rPr>
      </w:pPr>
      <w:r w:rsidRPr="002D0E13">
        <w:rPr>
          <w:rFonts w:ascii="Times New Roman" w:hAnsi="Times New Roman"/>
        </w:rPr>
        <w:t>9.</w:t>
      </w:r>
      <w:r w:rsidRPr="002D0E13">
        <w:rPr>
          <w:rFonts w:ascii="Times New Roman" w:hAnsi="Times New Roman"/>
        </w:rPr>
        <w:tab/>
        <w:t>Дополнительную информацию по аукциону можно получить в Администрации Сушиловского сельского поселения по адресу: 174432, Новгородская обл., Боровичский муниципальный р-н, д. Сушилово, д.2 (здание Администрации), контактный телефон (81664) 940-10, 940-12, по рабочим дням с 08.00 до 16.00, перерыв на обед с 12.00 до 13.00.»</w:t>
      </w:r>
    </w:p>
    <w:p w:rsidR="002D0E13" w:rsidRPr="002D0E13" w:rsidRDefault="002D0E13" w:rsidP="002D0E13">
      <w:pPr>
        <w:spacing w:after="0" w:line="240" w:lineRule="auto"/>
        <w:ind w:firstLine="708"/>
        <w:jc w:val="both"/>
        <w:rPr>
          <w:rFonts w:ascii="Times New Roman" w:hAnsi="Times New Roman"/>
        </w:rPr>
      </w:pPr>
    </w:p>
    <w:p w:rsidR="002D0E13" w:rsidRPr="002D0E13" w:rsidRDefault="002D0E13" w:rsidP="002D0E13">
      <w:pPr>
        <w:spacing w:after="0" w:line="240" w:lineRule="auto"/>
        <w:jc w:val="center"/>
        <w:rPr>
          <w:rFonts w:ascii="Times New Roman" w:hAnsi="Times New Roman"/>
          <w:b/>
          <w:u w:val="single"/>
        </w:rPr>
      </w:pPr>
      <w:r w:rsidRPr="002D0E13">
        <w:rPr>
          <w:rFonts w:ascii="Times New Roman" w:hAnsi="Times New Roman"/>
          <w:b/>
          <w:u w:val="single"/>
        </w:rPr>
        <w:t>ЗАЯВКА</w:t>
      </w:r>
    </w:p>
    <w:p w:rsidR="002D0E13" w:rsidRPr="002D0E13" w:rsidRDefault="002D0E13" w:rsidP="002D0E13">
      <w:pPr>
        <w:spacing w:after="0" w:line="240" w:lineRule="auto"/>
        <w:jc w:val="center"/>
        <w:rPr>
          <w:rFonts w:ascii="Times New Roman" w:hAnsi="Times New Roman"/>
          <w:b/>
          <w:u w:val="single"/>
        </w:rPr>
      </w:pPr>
      <w:r w:rsidRPr="002D0E13">
        <w:rPr>
          <w:rFonts w:ascii="Times New Roman" w:hAnsi="Times New Roman"/>
          <w:b/>
          <w:u w:val="single"/>
        </w:rPr>
        <w:t>НА УЧАСТИЕ В АУКЦИОНЕ</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(заполняется претендентом или его полномочным представителем)</w:t>
      </w:r>
    </w:p>
    <w:p w:rsidR="002D0E13" w:rsidRPr="002D0E13" w:rsidRDefault="002D0E13" w:rsidP="002D0E13">
      <w:pPr>
        <w:spacing w:after="0" w:line="240" w:lineRule="auto"/>
        <w:jc w:val="both"/>
        <w:rPr>
          <w:rFonts w:ascii="Times New Roman" w:hAnsi="Times New Roman"/>
        </w:rPr>
      </w:pP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ПРЕТЕНДЕНТ (физическое или юридическое лицо)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 xml:space="preserve">(Ф.И.О./наименование претендента) </w:t>
      </w:r>
    </w:p>
    <w:p w:rsidR="002D0E13" w:rsidRPr="002D0E13" w:rsidRDefault="002D0E13" w:rsidP="002D0E13">
      <w:pPr>
        <w:spacing w:after="0" w:line="240" w:lineRule="auto"/>
        <w:rPr>
          <w:rFonts w:ascii="Times New Roman" w:hAnsi="Times New Roman"/>
        </w:rPr>
      </w:pPr>
      <w:r w:rsidRPr="002D0E13">
        <w:rPr>
          <w:rFonts w:ascii="Times New Roman" w:hAnsi="Times New Roman"/>
        </w:rPr>
        <w:t>(заполняется физическим лицом)</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Документ, удостоверяющий личность: ____________________________________________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Серия __________________, N _______________________________________________, выдан "_____" ________________________ г. 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(кем выдан)</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Место регистрации: ____________________________________________________________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Телефон ___________________________ Индекс 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(заполняется юридическим лицом)</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Документ о государственной регистрации в качестве юридического лица</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 рег. N ______________, дата регистрации "______"___________ _______ г.</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Орган, осуществивший регистрацию _____________________________________________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Место выдачи _________________________________________________________________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ИНН 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Юридический адрес претендента: ________________________________________________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Телефон _________________________ Факс _________________ Индекс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Представитель претендента _____________________________________________________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(Ф.И.О. или наименование)</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Действует на основании доверенности от "______" _______________________ г. N 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 xml:space="preserve"> (наименование документа, номер, дата и место выдачи (регистрации), кем и когда выдан)</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Претендент ____________________________________________________________________________</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(Ф.И.О./наименование претендента или его представителя)</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принимая решение об участии в аукционе и последующему заключению договора аренды  земельного участка: 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(наименование и адрес объекта, выставленного на торги)</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обязуется соблюдать условия аукциона, содержащиеся в извещении о проведении аукциона, опубликованном на официальном сайте Администрации Сушиловского сельского поселения http://sushilovoadm.ru/, официальном сайте Российской Федерации в сети «Интернет» www.torgi.gov.ru.</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Платежные реквизиты, счет в банке, на который перечисляется сумма возвращаемого задатка: 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Ответственность за достоверность представленной информации несет заявитель.</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Приложение:</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Претендент:</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2D0E13" w:rsidRPr="002D0E13" w:rsidRDefault="002D0E13" w:rsidP="002D0E13">
      <w:pPr>
        <w:spacing w:after="0" w:line="240" w:lineRule="auto"/>
        <w:jc w:val="center"/>
        <w:rPr>
          <w:rFonts w:ascii="Times New Roman" w:hAnsi="Times New Roman"/>
        </w:rPr>
      </w:pPr>
      <w:r w:rsidRPr="002D0E13">
        <w:rPr>
          <w:rFonts w:ascii="Times New Roman" w:hAnsi="Times New Roman"/>
        </w:rPr>
        <w:t>(должность и подпись претендента или его полномочного представителя)</w:t>
      </w:r>
    </w:p>
    <w:p w:rsidR="002D0E13" w:rsidRPr="002D0E13" w:rsidRDefault="002D0E13" w:rsidP="002D0E13">
      <w:pPr>
        <w:spacing w:after="0" w:line="240" w:lineRule="auto"/>
        <w:ind w:firstLine="708"/>
        <w:jc w:val="both"/>
        <w:rPr>
          <w:rFonts w:ascii="Times New Roman" w:hAnsi="Times New Roman"/>
        </w:rPr>
      </w:pPr>
      <w:r w:rsidRPr="002D0E13">
        <w:rPr>
          <w:rFonts w:ascii="Times New Roman" w:hAnsi="Times New Roman"/>
        </w:rPr>
        <w:t>М.П.</w:t>
      </w:r>
    </w:p>
    <w:p w:rsidR="002D0E13" w:rsidRPr="002D0E13" w:rsidRDefault="002D0E13" w:rsidP="002D0E13">
      <w:pPr>
        <w:spacing w:after="0" w:line="240" w:lineRule="auto"/>
        <w:jc w:val="both"/>
        <w:rPr>
          <w:rFonts w:ascii="Times New Roman" w:hAnsi="Times New Roman"/>
        </w:rPr>
      </w:pPr>
    </w:p>
    <w:p w:rsidR="002D0E13" w:rsidRPr="002D0E13" w:rsidRDefault="002D0E13" w:rsidP="002D0E13">
      <w:pPr>
        <w:spacing w:after="0" w:line="240" w:lineRule="auto"/>
        <w:jc w:val="both"/>
        <w:rPr>
          <w:rFonts w:ascii="Times New Roman" w:hAnsi="Times New Roman"/>
        </w:rPr>
      </w:pP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Заявка принята организатором торгов:</w:t>
      </w:r>
    </w:p>
    <w:p w:rsidR="002D0E13" w:rsidRPr="002D0E13" w:rsidRDefault="002D0E13" w:rsidP="002D0E13">
      <w:pPr>
        <w:spacing w:after="0" w:line="240" w:lineRule="auto"/>
        <w:jc w:val="both"/>
        <w:rPr>
          <w:rFonts w:ascii="Times New Roman" w:hAnsi="Times New Roman"/>
        </w:rPr>
      </w:pPr>
      <w:r w:rsidRPr="002D0E13">
        <w:rPr>
          <w:rFonts w:ascii="Times New Roman" w:hAnsi="Times New Roman"/>
        </w:rPr>
        <w:t>______ час. ______ мин. «_____» ___________________ 20___ г.</w:t>
      </w:r>
    </w:p>
    <w:p w:rsidR="002D0E13" w:rsidRPr="002D0E13" w:rsidRDefault="002D0E13" w:rsidP="002D0E13">
      <w:pPr>
        <w:spacing w:after="0" w:line="240" w:lineRule="auto"/>
        <w:jc w:val="both"/>
        <w:rPr>
          <w:rFonts w:ascii="Times New Roman" w:hAnsi="Times New Roman"/>
        </w:rPr>
      </w:pPr>
    </w:p>
    <w:p w:rsidR="002D0E13" w:rsidRPr="002D0E13" w:rsidRDefault="002D0E13" w:rsidP="002D0E13">
      <w:pPr>
        <w:spacing w:after="0" w:line="240" w:lineRule="auto"/>
        <w:jc w:val="both"/>
        <w:rPr>
          <w:rFonts w:ascii="Times New Roman" w:hAnsi="Times New Roman"/>
        </w:rPr>
      </w:pPr>
    </w:p>
    <w:p w:rsidR="002D0E13" w:rsidRDefault="002D0E13" w:rsidP="002D0E13">
      <w:pPr>
        <w:spacing w:after="0" w:line="240" w:lineRule="auto"/>
        <w:jc w:val="both"/>
      </w:pPr>
      <w:r w:rsidRPr="002D0E13">
        <w:rPr>
          <w:rFonts w:ascii="Times New Roman" w:hAnsi="Times New Roman"/>
        </w:rPr>
        <w:t>Уполномоченный представитель организатора торгов:</w:t>
      </w:r>
      <w:r w:rsidRPr="002D0E13">
        <w:rPr>
          <w:rFonts w:ascii="Times New Roman" w:hAnsi="Times New Roman"/>
        </w:rPr>
        <w:tab/>
      </w:r>
      <w:r>
        <w:t xml:space="preserve">  </w:t>
      </w:r>
      <w:r>
        <w:tab/>
      </w:r>
      <w:r>
        <w:tab/>
        <w:t xml:space="preserve">          </w:t>
      </w:r>
    </w:p>
    <w:p w:rsidR="002D0E13" w:rsidRDefault="002D0E13" w:rsidP="002D0E13">
      <w:pPr>
        <w:jc w:val="both"/>
      </w:pPr>
    </w:p>
    <w:p w:rsidR="002D0E13" w:rsidRPr="002D0E13" w:rsidRDefault="002D0E13" w:rsidP="002D0E13">
      <w:pPr>
        <w:pStyle w:val="a4"/>
        <w:ind w:firstLine="851"/>
        <w:rPr>
          <w:b/>
          <w:u w:val="single"/>
          <w:lang w:val="ru-RU"/>
        </w:rPr>
      </w:pPr>
    </w:p>
    <w:p w:rsidR="002D0E13" w:rsidRPr="002D0E13" w:rsidRDefault="002D0E13" w:rsidP="002D0E13">
      <w:pPr>
        <w:pStyle w:val="a4"/>
        <w:ind w:firstLine="851"/>
        <w:rPr>
          <w:b/>
          <w:u w:val="single"/>
          <w:lang w:val="ru-RU"/>
        </w:rPr>
      </w:pPr>
      <w:r>
        <w:rPr>
          <w:b/>
          <w:u w:val="single"/>
          <w:lang w:val="ru-RU"/>
        </w:rPr>
        <w:t>__________________________________________________________________</w:t>
      </w:r>
    </w:p>
    <w:p w:rsidR="002D0E13" w:rsidRDefault="002D0E13" w:rsidP="002D0E13">
      <w:pPr>
        <w:ind w:firstLine="708"/>
        <w:jc w:val="both"/>
      </w:pPr>
    </w:p>
    <w:p w:rsidR="00EC7A6F" w:rsidRDefault="00CE6AFF" w:rsidP="00EC7A6F">
      <w:pPr>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49024" behindDoc="0" locked="0" layoutInCell="1" allowOverlap="1">
            <wp:simplePos x="0" y="0"/>
            <wp:positionH relativeFrom="column">
              <wp:posOffset>2829560</wp:posOffset>
            </wp:positionH>
            <wp:positionV relativeFrom="paragraph">
              <wp:posOffset>215265</wp:posOffset>
            </wp:positionV>
            <wp:extent cx="571500" cy="675640"/>
            <wp:effectExtent l="0" t="0" r="0" b="0"/>
            <wp:wrapNone/>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Default="00EC7A6F" w:rsidP="00EC7A6F">
      <w:pPr>
        <w:jc w:val="center"/>
        <w:rPr>
          <w:rFonts w:ascii="Times New Roman" w:hAnsi="Times New Roman"/>
          <w:b/>
          <w:sz w:val="24"/>
          <w:szCs w:val="24"/>
        </w:rPr>
      </w:pPr>
    </w:p>
    <w:p w:rsidR="00EC7A6F" w:rsidRDefault="00EC7A6F" w:rsidP="00EC7A6F">
      <w:pPr>
        <w:jc w:val="center"/>
        <w:rPr>
          <w:rFonts w:ascii="Times New Roman" w:hAnsi="Times New Roman"/>
          <w:b/>
          <w:sz w:val="24"/>
          <w:szCs w:val="24"/>
        </w:rPr>
      </w:pPr>
    </w:p>
    <w:p w:rsidR="00EC7A6F" w:rsidRPr="00EC7A6F" w:rsidRDefault="00EC7A6F" w:rsidP="00EC7A6F">
      <w:pPr>
        <w:tabs>
          <w:tab w:val="left" w:pos="3060"/>
        </w:tabs>
        <w:spacing w:after="0" w:line="240" w:lineRule="auto"/>
        <w:jc w:val="center"/>
        <w:rPr>
          <w:rFonts w:ascii="Times New Roman" w:hAnsi="Times New Roman"/>
          <w:b/>
        </w:rPr>
      </w:pPr>
      <w:r w:rsidRPr="00EC7A6F">
        <w:rPr>
          <w:rFonts w:ascii="Times New Roman" w:hAnsi="Times New Roman"/>
          <w:b/>
        </w:rPr>
        <w:t>Российская Федерация</w:t>
      </w:r>
    </w:p>
    <w:p w:rsidR="00EC7A6F" w:rsidRPr="00EC7A6F" w:rsidRDefault="00EC7A6F" w:rsidP="00EC7A6F">
      <w:pPr>
        <w:tabs>
          <w:tab w:val="left" w:pos="3060"/>
        </w:tabs>
        <w:spacing w:after="0" w:line="240" w:lineRule="auto"/>
        <w:jc w:val="center"/>
        <w:rPr>
          <w:rFonts w:ascii="Times New Roman" w:hAnsi="Times New Roman"/>
          <w:b/>
        </w:rPr>
      </w:pPr>
      <w:r w:rsidRPr="00EC7A6F">
        <w:rPr>
          <w:rFonts w:ascii="Times New Roman" w:hAnsi="Times New Roman"/>
          <w:b/>
        </w:rPr>
        <w:t>Новгородская область</w:t>
      </w:r>
    </w:p>
    <w:p w:rsidR="00EC7A6F" w:rsidRPr="00EC7A6F" w:rsidRDefault="00EC7A6F" w:rsidP="00EC7A6F">
      <w:pPr>
        <w:tabs>
          <w:tab w:val="left" w:pos="3060"/>
        </w:tabs>
        <w:spacing w:after="0" w:line="240" w:lineRule="auto"/>
        <w:jc w:val="center"/>
        <w:rPr>
          <w:rFonts w:ascii="Times New Roman" w:hAnsi="Times New Roman"/>
          <w:b/>
        </w:rPr>
      </w:pPr>
      <w:r w:rsidRPr="00EC7A6F">
        <w:rPr>
          <w:rFonts w:ascii="Times New Roman" w:hAnsi="Times New Roman"/>
          <w:b/>
        </w:rPr>
        <w:t>Боровичский район</w:t>
      </w:r>
    </w:p>
    <w:p w:rsidR="00EC7A6F" w:rsidRPr="00EC7A6F" w:rsidRDefault="00EC7A6F" w:rsidP="00EC7A6F">
      <w:pPr>
        <w:tabs>
          <w:tab w:val="left" w:pos="3060"/>
        </w:tabs>
        <w:spacing w:after="0" w:line="240" w:lineRule="auto"/>
        <w:jc w:val="center"/>
        <w:rPr>
          <w:rFonts w:ascii="Times New Roman" w:hAnsi="Times New Roman"/>
          <w:b/>
        </w:rPr>
      </w:pPr>
      <w:r w:rsidRPr="00EC7A6F">
        <w:rPr>
          <w:rFonts w:ascii="Times New Roman" w:hAnsi="Times New Roman"/>
          <w:b/>
        </w:rPr>
        <w:t xml:space="preserve">Администрация Сушиловского сельского поселения </w:t>
      </w:r>
    </w:p>
    <w:p w:rsidR="00EC7A6F" w:rsidRPr="00EC7A6F" w:rsidRDefault="00EC7A6F" w:rsidP="00EC7A6F">
      <w:pPr>
        <w:tabs>
          <w:tab w:val="left" w:pos="2338"/>
          <w:tab w:val="left" w:pos="5740"/>
        </w:tabs>
        <w:spacing w:after="0" w:line="240" w:lineRule="auto"/>
        <w:ind w:right="-6"/>
        <w:jc w:val="center"/>
        <w:rPr>
          <w:rFonts w:ascii="Times New Roman" w:hAnsi="Times New Roman"/>
          <w:b/>
          <w:spacing w:val="90"/>
        </w:rPr>
      </w:pPr>
      <w:r w:rsidRPr="00EC7A6F">
        <w:rPr>
          <w:rFonts w:ascii="Times New Roman" w:hAnsi="Times New Roman"/>
          <w:b/>
          <w:spacing w:val="90"/>
        </w:rPr>
        <w:t>ПОСТАНОВЛЕНИЕ</w:t>
      </w:r>
    </w:p>
    <w:p w:rsidR="00EC7A6F" w:rsidRPr="00EC7A6F" w:rsidRDefault="00EC7A6F" w:rsidP="00EC7A6F">
      <w:pPr>
        <w:shd w:val="clear" w:color="auto" w:fill="FFFFFF"/>
        <w:spacing w:after="0" w:line="240" w:lineRule="auto"/>
        <w:ind w:right="-3"/>
        <w:jc w:val="center"/>
        <w:rPr>
          <w:rFonts w:ascii="Times New Roman" w:hAnsi="Times New Roman"/>
          <w:b/>
          <w:spacing w:val="-1"/>
        </w:rPr>
      </w:pPr>
      <w:r w:rsidRPr="00EC7A6F">
        <w:rPr>
          <w:rFonts w:ascii="Times New Roman" w:hAnsi="Times New Roman"/>
          <w:b/>
          <w:spacing w:val="-1"/>
        </w:rPr>
        <w:t>от 08.12.2021г. № 70</w:t>
      </w:r>
    </w:p>
    <w:p w:rsidR="00EC7A6F" w:rsidRPr="00EC7A6F" w:rsidRDefault="00EC7A6F" w:rsidP="00EC7A6F">
      <w:pPr>
        <w:shd w:val="clear" w:color="auto" w:fill="FFFFFF"/>
        <w:spacing w:after="0" w:line="240" w:lineRule="auto"/>
        <w:ind w:right="-3"/>
        <w:jc w:val="center"/>
        <w:rPr>
          <w:rFonts w:ascii="Times New Roman" w:hAnsi="Times New Roman"/>
        </w:rPr>
      </w:pPr>
      <w:r w:rsidRPr="00EC7A6F">
        <w:rPr>
          <w:rFonts w:ascii="Times New Roman" w:hAnsi="Times New Roman"/>
          <w:spacing w:val="-1"/>
        </w:rPr>
        <w:t>д. Сушилово</w:t>
      </w:r>
    </w:p>
    <w:p w:rsidR="00EC7A6F" w:rsidRPr="00EC7A6F" w:rsidRDefault="00EC7A6F" w:rsidP="00EC7A6F">
      <w:pPr>
        <w:spacing w:after="0" w:line="240" w:lineRule="auto"/>
        <w:jc w:val="center"/>
        <w:rPr>
          <w:rFonts w:ascii="Times New Roman" w:hAnsi="Times New Roman"/>
          <w:b/>
        </w:rPr>
      </w:pPr>
      <w:r w:rsidRPr="00EC7A6F">
        <w:rPr>
          <w:rFonts w:ascii="Times New Roman" w:hAnsi="Times New Roman"/>
          <w:b/>
        </w:rPr>
        <w:t>Об утверждении административного регламента по предоставлению муниципальной услуги «Выдача разрешения на использование муниципального бренда Новгородской области »</w:t>
      </w:r>
    </w:p>
    <w:p w:rsidR="00EC7A6F" w:rsidRPr="00EC7A6F" w:rsidRDefault="00EC7A6F" w:rsidP="00EC7A6F">
      <w:pPr>
        <w:spacing w:after="0" w:line="240" w:lineRule="auto"/>
        <w:jc w:val="both"/>
        <w:rPr>
          <w:rFonts w:ascii="Times New Roman" w:hAnsi="Times New Roman"/>
          <w:b/>
        </w:rPr>
      </w:pPr>
    </w:p>
    <w:p w:rsidR="00EC7A6F" w:rsidRPr="00EC7A6F" w:rsidRDefault="00EC7A6F" w:rsidP="00EC7A6F">
      <w:pPr>
        <w:spacing w:after="0" w:line="240" w:lineRule="auto"/>
        <w:jc w:val="both"/>
        <w:rPr>
          <w:rFonts w:ascii="Times New Roman" w:hAnsi="Times New Roman"/>
          <w:b/>
        </w:rPr>
      </w:pPr>
    </w:p>
    <w:p w:rsidR="00EC7A6F" w:rsidRPr="00EC7A6F" w:rsidRDefault="00EC7A6F" w:rsidP="00EC7A6F">
      <w:pPr>
        <w:spacing w:after="0" w:line="240" w:lineRule="auto"/>
        <w:jc w:val="both"/>
        <w:rPr>
          <w:rFonts w:ascii="Times New Roman" w:hAnsi="Times New Roman"/>
        </w:rPr>
      </w:pPr>
      <w:r w:rsidRPr="00EC7A6F">
        <w:rPr>
          <w:rFonts w:ascii="Times New Roman" w:hAnsi="Times New Roman"/>
        </w:rPr>
        <w:t xml:space="preserve">        </w:t>
      </w:r>
      <w:r w:rsidRPr="00EC7A6F">
        <w:rPr>
          <w:rFonts w:ascii="Times New Roman" w:hAnsi="Times New Roman"/>
        </w:rPr>
        <w:tab/>
        <w:t>В  соответствии   с  Федеральным  законом от  27 июля 2010 года        № 210-ФЗ «Об  организации  предоставления  государственных и муниципальных услуг»,</w:t>
      </w:r>
    </w:p>
    <w:p w:rsidR="00EC7A6F" w:rsidRPr="00EC7A6F" w:rsidRDefault="00EC7A6F" w:rsidP="00EC7A6F">
      <w:pPr>
        <w:spacing w:after="0" w:line="240" w:lineRule="auto"/>
        <w:jc w:val="both"/>
        <w:rPr>
          <w:rFonts w:ascii="Times New Roman" w:hAnsi="Times New Roman"/>
        </w:rPr>
      </w:pPr>
    </w:p>
    <w:p w:rsidR="00EC7A6F" w:rsidRPr="00EC7A6F" w:rsidRDefault="00EC7A6F" w:rsidP="00EC7A6F">
      <w:pPr>
        <w:spacing w:after="0" w:line="240" w:lineRule="auto"/>
        <w:jc w:val="both"/>
        <w:rPr>
          <w:rFonts w:ascii="Times New Roman" w:hAnsi="Times New Roman"/>
        </w:rPr>
      </w:pPr>
      <w:r w:rsidRPr="00EC7A6F">
        <w:rPr>
          <w:rFonts w:ascii="Times New Roman" w:hAnsi="Times New Roman"/>
          <w:b/>
        </w:rPr>
        <w:t>ПОСТАНОВЛЯЮ:</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 xml:space="preserve">1.Утвердить  прилагаемый    административный  регламент по предоставлению муниципальной услуги «Выдача разрешения на использование муниципального бренда Новгородской области». </w:t>
      </w:r>
    </w:p>
    <w:p w:rsidR="00EC7A6F" w:rsidRPr="00EC7A6F" w:rsidRDefault="00EC7A6F" w:rsidP="00EC7A6F">
      <w:pPr>
        <w:spacing w:after="0" w:line="240" w:lineRule="auto"/>
        <w:jc w:val="both"/>
        <w:rPr>
          <w:rFonts w:ascii="Times New Roman" w:hAnsi="Times New Roman"/>
        </w:rPr>
      </w:pPr>
      <w:r w:rsidRPr="00EC7A6F">
        <w:rPr>
          <w:rFonts w:ascii="Times New Roman" w:hAnsi="Times New Roman"/>
        </w:rPr>
        <w:tab/>
        <w:t xml:space="preserve">2. Опубликовать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w:t>
      </w:r>
    </w:p>
    <w:p w:rsidR="00EC7A6F" w:rsidRPr="00EC7A6F" w:rsidRDefault="00EC7A6F" w:rsidP="00EC7A6F">
      <w:pPr>
        <w:tabs>
          <w:tab w:val="left" w:pos="7110"/>
        </w:tabs>
        <w:spacing w:after="0" w:line="240" w:lineRule="auto"/>
        <w:rPr>
          <w:rFonts w:ascii="Times New Roman" w:hAnsi="Times New Roman"/>
          <w:b/>
        </w:rPr>
      </w:pPr>
    </w:p>
    <w:p w:rsidR="00EC7A6F" w:rsidRPr="00EC7A6F" w:rsidRDefault="00EC7A6F" w:rsidP="00EC7A6F">
      <w:pPr>
        <w:tabs>
          <w:tab w:val="left" w:pos="7110"/>
        </w:tabs>
        <w:spacing w:after="0" w:line="240" w:lineRule="auto"/>
        <w:rPr>
          <w:rFonts w:ascii="Times New Roman" w:hAnsi="Times New Roman"/>
          <w:b/>
        </w:rPr>
      </w:pPr>
      <w:r w:rsidRPr="00EC7A6F">
        <w:rPr>
          <w:rFonts w:ascii="Times New Roman" w:hAnsi="Times New Roman"/>
          <w:b/>
        </w:rPr>
        <w:t>Глава сельского поселения</w:t>
      </w:r>
      <w:r w:rsidRPr="00EC7A6F">
        <w:rPr>
          <w:rFonts w:ascii="Times New Roman" w:hAnsi="Times New Roman"/>
          <w:b/>
        </w:rPr>
        <w:tab/>
        <w:t>Г.В. Григорьева</w:t>
      </w:r>
    </w:p>
    <w:p w:rsidR="00EC7A6F" w:rsidRPr="00EC7A6F" w:rsidRDefault="00EC7A6F" w:rsidP="00EC7A6F">
      <w:pPr>
        <w:spacing w:after="0" w:line="240" w:lineRule="auto"/>
        <w:rPr>
          <w:rFonts w:ascii="Times New Roman" w:hAnsi="Times New Roman"/>
        </w:rPr>
      </w:pPr>
    </w:p>
    <w:p w:rsidR="00EC7A6F" w:rsidRPr="00EC7A6F" w:rsidRDefault="00EC7A6F" w:rsidP="00EC7A6F">
      <w:pPr>
        <w:autoSpaceDE w:val="0"/>
        <w:autoSpaceDN w:val="0"/>
        <w:adjustRightInd w:val="0"/>
        <w:spacing w:after="0" w:line="240" w:lineRule="auto"/>
        <w:ind w:left="-68"/>
        <w:jc w:val="right"/>
        <w:rPr>
          <w:rFonts w:ascii="Times New Roman" w:hAnsi="Times New Roman"/>
        </w:rPr>
      </w:pPr>
    </w:p>
    <w:p w:rsidR="00EC7A6F" w:rsidRPr="00EC7A6F" w:rsidRDefault="00EC7A6F" w:rsidP="00EC7A6F">
      <w:pPr>
        <w:autoSpaceDE w:val="0"/>
        <w:autoSpaceDN w:val="0"/>
        <w:adjustRightInd w:val="0"/>
        <w:spacing w:after="0" w:line="240" w:lineRule="auto"/>
        <w:ind w:left="-68"/>
        <w:jc w:val="right"/>
        <w:rPr>
          <w:rFonts w:ascii="Times New Roman" w:hAnsi="Times New Roman"/>
        </w:rPr>
      </w:pPr>
      <w:r w:rsidRPr="00EC7A6F">
        <w:rPr>
          <w:rFonts w:ascii="Times New Roman" w:hAnsi="Times New Roman"/>
        </w:rPr>
        <w:t>УТВЕРЖДЕН</w:t>
      </w:r>
    </w:p>
    <w:p w:rsidR="00EC7A6F" w:rsidRPr="00EC7A6F" w:rsidRDefault="00EC7A6F" w:rsidP="00EC7A6F">
      <w:pPr>
        <w:autoSpaceDE w:val="0"/>
        <w:autoSpaceDN w:val="0"/>
        <w:adjustRightInd w:val="0"/>
        <w:spacing w:after="0" w:line="240" w:lineRule="auto"/>
        <w:ind w:left="-68"/>
        <w:jc w:val="right"/>
        <w:rPr>
          <w:rFonts w:ascii="Times New Roman" w:hAnsi="Times New Roman"/>
        </w:rPr>
      </w:pPr>
      <w:r w:rsidRPr="00EC7A6F">
        <w:rPr>
          <w:rFonts w:ascii="Times New Roman" w:hAnsi="Times New Roman"/>
        </w:rPr>
        <w:t xml:space="preserve">Постановлением администрации </w:t>
      </w:r>
    </w:p>
    <w:p w:rsidR="00EC7A6F" w:rsidRPr="00EC7A6F" w:rsidRDefault="00EC7A6F" w:rsidP="00EC7A6F">
      <w:pPr>
        <w:autoSpaceDE w:val="0"/>
        <w:autoSpaceDN w:val="0"/>
        <w:adjustRightInd w:val="0"/>
        <w:spacing w:after="0" w:line="240" w:lineRule="auto"/>
        <w:ind w:left="-68"/>
        <w:jc w:val="right"/>
        <w:rPr>
          <w:rFonts w:ascii="Times New Roman" w:hAnsi="Times New Roman"/>
        </w:rPr>
      </w:pPr>
      <w:r w:rsidRPr="00EC7A6F">
        <w:rPr>
          <w:rFonts w:ascii="Times New Roman" w:hAnsi="Times New Roman"/>
        </w:rPr>
        <w:t>Сушиловского сельского поселения</w:t>
      </w:r>
    </w:p>
    <w:p w:rsidR="00EC7A6F" w:rsidRPr="00EC7A6F" w:rsidRDefault="00EC7A6F" w:rsidP="00EC7A6F">
      <w:pPr>
        <w:autoSpaceDE w:val="0"/>
        <w:autoSpaceDN w:val="0"/>
        <w:adjustRightInd w:val="0"/>
        <w:spacing w:after="0" w:line="240" w:lineRule="auto"/>
        <w:ind w:left="-68"/>
        <w:jc w:val="right"/>
        <w:rPr>
          <w:rFonts w:ascii="Times New Roman" w:hAnsi="Times New Roman"/>
        </w:rPr>
      </w:pPr>
      <w:r w:rsidRPr="00EC7A6F">
        <w:rPr>
          <w:rFonts w:ascii="Times New Roman" w:hAnsi="Times New Roman"/>
        </w:rPr>
        <w:t xml:space="preserve"> от 08.12.2021 г. № 70</w:t>
      </w:r>
    </w:p>
    <w:p w:rsidR="00EC7A6F" w:rsidRPr="00EC7A6F" w:rsidRDefault="00EC7A6F" w:rsidP="00EC7A6F">
      <w:pPr>
        <w:autoSpaceDE w:val="0"/>
        <w:autoSpaceDN w:val="0"/>
        <w:adjustRightInd w:val="0"/>
        <w:spacing w:after="0" w:line="240" w:lineRule="auto"/>
        <w:ind w:left="-68"/>
        <w:jc w:val="right"/>
        <w:rPr>
          <w:rFonts w:ascii="Times New Roman" w:hAnsi="Times New Roman"/>
        </w:rPr>
      </w:pPr>
      <w:r w:rsidRPr="00EC7A6F">
        <w:rPr>
          <w:rFonts w:ascii="Times New Roman" w:hAnsi="Times New Roman"/>
        </w:rPr>
        <w:t xml:space="preserve"> </w:t>
      </w:r>
    </w:p>
    <w:p w:rsidR="00EC7A6F" w:rsidRPr="00EC7A6F" w:rsidRDefault="00EC7A6F" w:rsidP="00EC7A6F">
      <w:pPr>
        <w:spacing w:after="0" w:line="240" w:lineRule="auto"/>
        <w:jc w:val="center"/>
        <w:rPr>
          <w:rFonts w:ascii="Times New Roman" w:hAnsi="Times New Roman"/>
          <w:highlight w:val="yellow"/>
        </w:rPr>
      </w:pPr>
      <w:r w:rsidRPr="00EC7A6F">
        <w:rPr>
          <w:rFonts w:ascii="Times New Roman" w:hAnsi="Times New Roman"/>
          <w:bCs/>
        </w:rPr>
        <w:t xml:space="preserve">    АДМИНИСТРАТИВНЫЙ РЕГЛАМЕНТ ПО ПРЕДОСТАВЛЕНИЮ МУНИЦИПАЛЬНОЙ УСЛУГИ</w:t>
      </w:r>
      <w:r w:rsidRPr="00EC7A6F">
        <w:rPr>
          <w:rFonts w:ascii="Times New Roman" w:hAnsi="Times New Roman"/>
          <w:bCs/>
        </w:rPr>
        <w:br/>
        <w:t>«</w:t>
      </w:r>
      <w:r w:rsidRPr="00EC7A6F">
        <w:rPr>
          <w:rFonts w:ascii="Times New Roman" w:hAnsi="Times New Roman"/>
        </w:rPr>
        <w:t>ВЫДАЧА РАЗРЕШЕНИЯ НА ИСПОЛЬЗОВАНИЕ МУНИЦИПАЛЬНОГО  БРЕНДА НОВГОРОДСКОЙ ОБЛАСТИ</w:t>
      </w:r>
      <w:r w:rsidRPr="00EC7A6F">
        <w:rPr>
          <w:rFonts w:ascii="Times New Roman" w:hAnsi="Times New Roman"/>
          <w:bCs/>
        </w:rPr>
        <w:t>»</w:t>
      </w:r>
    </w:p>
    <w:p w:rsidR="00EC7A6F" w:rsidRPr="00EC7A6F" w:rsidRDefault="00EC7A6F" w:rsidP="00EC7A6F">
      <w:pPr>
        <w:autoSpaceDE w:val="0"/>
        <w:autoSpaceDN w:val="0"/>
        <w:adjustRightInd w:val="0"/>
        <w:spacing w:after="0" w:line="240" w:lineRule="auto"/>
        <w:ind w:firstLine="708"/>
        <w:outlineLvl w:val="1"/>
        <w:rPr>
          <w:rFonts w:ascii="Times New Roman" w:hAnsi="Times New Roman"/>
          <w:b/>
          <w:highlight w:val="yellow"/>
        </w:rPr>
      </w:pPr>
    </w:p>
    <w:p w:rsidR="00EC7A6F" w:rsidRPr="00EC7A6F" w:rsidRDefault="00EC7A6F" w:rsidP="00EC7A6F">
      <w:pPr>
        <w:autoSpaceDE w:val="0"/>
        <w:autoSpaceDN w:val="0"/>
        <w:adjustRightInd w:val="0"/>
        <w:spacing w:after="0" w:line="240" w:lineRule="auto"/>
        <w:jc w:val="center"/>
        <w:outlineLvl w:val="1"/>
        <w:rPr>
          <w:rFonts w:ascii="Times New Roman" w:hAnsi="Times New Roman"/>
          <w:bCs/>
        </w:rPr>
      </w:pPr>
      <w:r w:rsidRPr="00EC7A6F">
        <w:rPr>
          <w:rFonts w:ascii="Times New Roman" w:hAnsi="Times New Roman"/>
          <w:bCs/>
          <w:lang w:val="en-US"/>
        </w:rPr>
        <w:t>I</w:t>
      </w:r>
      <w:r w:rsidRPr="00EC7A6F">
        <w:rPr>
          <w:rFonts w:ascii="Times New Roman" w:hAnsi="Times New Roman"/>
          <w:bCs/>
        </w:rPr>
        <w:t>. ОБЩИЕ ПОЛОЖЕНИЯ</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1.1. Предмет регулирования регламента</w:t>
      </w:r>
    </w:p>
    <w:p w:rsidR="00EC7A6F" w:rsidRPr="00EC7A6F" w:rsidRDefault="00EC7A6F" w:rsidP="00EC7A6F">
      <w:pPr>
        <w:widowControl w:val="0"/>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 xml:space="preserve">Административный регламент предоставления муниципальной услуги по выдаче разрешения на использование муниципального бренда Новгородской области  (далее – административный регламент) устанавливает сроки, состав и последовательность административных процедур (действий) </w:t>
      </w:r>
      <w:r w:rsidRPr="00EC7A6F">
        <w:rPr>
          <w:rFonts w:ascii="Times New Roman" w:hAnsi="Times New Roman"/>
          <w:color w:val="000000"/>
        </w:rPr>
        <w:t>Сушиловского сельского поселения</w:t>
      </w:r>
      <w:r w:rsidRPr="00EC7A6F">
        <w:rPr>
          <w:rFonts w:ascii="Times New Roman" w:hAnsi="Times New Roman"/>
        </w:rPr>
        <w:t xml:space="preserve"> в ходе выдачи разрешения на использование муниципального бренда Новгородской области</w:t>
      </w:r>
      <w:r w:rsidRPr="00EC7A6F">
        <w:rPr>
          <w:rFonts w:ascii="Times New Roman" w:hAnsi="Times New Roman"/>
          <w:color w:val="C00000"/>
        </w:rPr>
        <w:t xml:space="preserve"> </w:t>
      </w:r>
      <w:r w:rsidRPr="00EC7A6F">
        <w:rPr>
          <w:rFonts w:ascii="Times New Roman" w:hAnsi="Times New Roman"/>
        </w:rPr>
        <w:t xml:space="preserve">(далее – муниципальная услуга). </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iCs/>
        </w:rPr>
      </w:pPr>
      <w:r w:rsidRPr="00EC7A6F">
        <w:rPr>
          <w:rFonts w:ascii="Times New Roman" w:hAnsi="Times New Roman"/>
          <w:iCs/>
        </w:rPr>
        <w:t xml:space="preserve">Административный регламент также устанавливает порядок взаимодействия между структурными подразделениями </w:t>
      </w:r>
      <w:r w:rsidRPr="00EC7A6F">
        <w:rPr>
          <w:rFonts w:ascii="Times New Roman" w:hAnsi="Times New Roman"/>
          <w:color w:val="000000"/>
        </w:rPr>
        <w:t>Сушиловского сельского поселения</w:t>
      </w:r>
      <w:r w:rsidRPr="00EC7A6F">
        <w:rPr>
          <w:rFonts w:ascii="Times New Roman" w:hAnsi="Times New Roman"/>
        </w:rPr>
        <w:t xml:space="preserve"> </w:t>
      </w:r>
      <w:r w:rsidRPr="00EC7A6F">
        <w:rPr>
          <w:rFonts w:ascii="Times New Roman" w:hAnsi="Times New Roman"/>
          <w:iCs/>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 xml:space="preserve">Понятия, используемые в настоящем административном регламенте, применяются в том же значении, что и в областном </w:t>
      </w:r>
      <w:hyperlink r:id="rId13" w:history="1">
        <w:r w:rsidRPr="00EC7A6F">
          <w:rPr>
            <w:rFonts w:ascii="Times New Roman" w:hAnsi="Times New Roman"/>
          </w:rPr>
          <w:t>законе</w:t>
        </w:r>
      </w:hyperlink>
      <w:r w:rsidRPr="00EC7A6F">
        <w:rPr>
          <w:rFonts w:ascii="Times New Roman" w:hAnsi="Times New Roman"/>
        </w:rPr>
        <w:t xml:space="preserve"> от 24.12.2018</w:t>
      </w:r>
      <w:r w:rsidRPr="00EC7A6F">
        <w:rPr>
          <w:rFonts w:ascii="Times New Roman" w:hAnsi="Times New Roman"/>
        </w:rPr>
        <w:br/>
        <w:t>№ 357-ОЗ «О региональных, муниципальных, территориальных брендах, народных художественных промыслах и ремесленной деятельности».</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1.2. Круг заявителей</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iCs/>
        </w:rPr>
      </w:pPr>
      <w:r w:rsidRPr="00EC7A6F">
        <w:rPr>
          <w:rFonts w:ascii="Times New Roman" w:hAnsi="Times New Roman"/>
          <w:iCs/>
        </w:rPr>
        <w:t>1.2.1. Заявителями муниципальной услуги, указанной в настоящем административном регламенте (далее - заявитель), являются: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iCs/>
        </w:rPr>
        <w:t xml:space="preserve">1) </w:t>
      </w:r>
      <w:r w:rsidRPr="00EC7A6F">
        <w:rPr>
          <w:rFonts w:ascii="Times New Roman" w:hAnsi="Times New Roman"/>
        </w:rPr>
        <w:t xml:space="preserve">субъекты предпринимательской деятельности, производящие товар или продукцию, изделия, предметы,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(далее  предприниматель), </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iCs/>
        </w:rPr>
        <w:t xml:space="preserve">2) </w:t>
      </w:r>
      <w:r w:rsidRPr="00EC7A6F">
        <w:rPr>
          <w:rFonts w:ascii="Times New Roman" w:hAnsi="Times New Roman"/>
        </w:rPr>
        <w:t>субъекты народных художественных промыслов и субъекты ремесленной деятельности, использующими указанные бренды (далее мастер)</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iCs/>
        </w:rPr>
      </w:pPr>
      <w:r w:rsidRPr="00EC7A6F">
        <w:rPr>
          <w:rFonts w:ascii="Times New Roman" w:hAnsi="Times New Roman"/>
          <w:iCs/>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rPr>
      </w:pPr>
      <w:r w:rsidRPr="00EC7A6F">
        <w:rPr>
          <w:rFonts w:ascii="Times New Roman" w:hAnsi="Times New Roman"/>
          <w:b/>
        </w:rPr>
        <w:t>1.3. Требования к порядку информирования о предоставлении     муниципальной услуги</w:t>
      </w:r>
    </w:p>
    <w:p w:rsidR="00EC7A6F" w:rsidRPr="00EC7A6F" w:rsidRDefault="00EC7A6F" w:rsidP="00EC7A6F">
      <w:pPr>
        <w:widowControl w:val="0"/>
        <w:autoSpaceDE w:val="0"/>
        <w:autoSpaceDN w:val="0"/>
        <w:spacing w:after="0" w:line="240" w:lineRule="auto"/>
        <w:ind w:firstLine="709"/>
        <w:contextualSpacing/>
        <w:jc w:val="both"/>
        <w:rPr>
          <w:rFonts w:ascii="Times New Roman" w:hAnsi="Times New Roman"/>
        </w:rPr>
      </w:pPr>
      <w:r w:rsidRPr="00EC7A6F">
        <w:rPr>
          <w:rFonts w:ascii="Times New Roman" w:hAnsi="Times New Roman"/>
        </w:rPr>
        <w:t>1.3.1. Информация о порядке предоставления муниципальной услуги предоставляется: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 xml:space="preserve">на официальном сайте Уполномоченного органа в информационно-телекоммуникационной сети «Интернет» (далее </w:t>
      </w:r>
      <w:r w:rsidRPr="00EC7A6F">
        <w:rPr>
          <w:rFonts w:ascii="Times New Roman" w:hAnsi="Times New Roman"/>
          <w:bCs/>
        </w:rPr>
        <w:t xml:space="preserve">– </w:t>
      </w:r>
      <w:r w:rsidRPr="00EC7A6F">
        <w:rPr>
          <w:rFonts w:ascii="Times New Roman" w:hAnsi="Times New Roman"/>
        </w:rPr>
        <w:t>сеть «Интернет»);</w:t>
      </w:r>
    </w:p>
    <w:p w:rsidR="00EC7A6F" w:rsidRPr="00EC7A6F" w:rsidRDefault="00EC7A6F" w:rsidP="00EC7A6F">
      <w:pPr>
        <w:autoSpaceDE w:val="0"/>
        <w:autoSpaceDN w:val="0"/>
        <w:adjustRightInd w:val="0"/>
        <w:spacing w:after="0" w:line="240" w:lineRule="auto"/>
        <w:ind w:firstLine="709"/>
        <w:contextualSpacing/>
        <w:jc w:val="both"/>
        <w:rPr>
          <w:rFonts w:ascii="Times New Roman" w:eastAsia="Calibri" w:hAnsi="Times New Roman"/>
        </w:rPr>
      </w:pPr>
      <w:r w:rsidRPr="00EC7A6F">
        <w:rPr>
          <w:rFonts w:ascii="Times New Roman" w:hAnsi="Times New Roman"/>
        </w:rPr>
        <w:t xml:space="preserve">в </w:t>
      </w:r>
      <w:r w:rsidRPr="00EC7A6F">
        <w:rPr>
          <w:rFonts w:ascii="Times New Roman" w:eastAsia="Calibri" w:hAnsi="Times New Roman"/>
        </w:rPr>
        <w:t>федеральной государственной информационной системе «Единый портал государственных и муниципальных услуг (функций)»</w:t>
      </w:r>
      <w:r w:rsidRPr="00EC7A6F">
        <w:rPr>
          <w:rFonts w:ascii="Times New Roman" w:eastAsia="Calibri" w:hAnsi="Times New Roman"/>
        </w:rPr>
        <w:br/>
        <w:t xml:space="preserve">(далее - единый портал), </w:t>
      </w:r>
      <w:r w:rsidRPr="00EC7A6F">
        <w:rPr>
          <w:rFonts w:ascii="Times New Roman" w:hAnsi="Times New Roman"/>
          <w:bCs/>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eastAsia="Calibri" w:hAnsi="Times New Roman"/>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EC7A6F">
        <w:rPr>
          <w:rFonts w:ascii="Times New Roman" w:hAnsi="Times New Roman"/>
          <w:bCs/>
        </w:rPr>
        <w:t>; региональной государственной информационной системе «Реестр государственных и муниципальных услуг (функций)» (далее – региональный реестр);</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на информационных стендах в помещениях Уполномоченного органа;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 xml:space="preserve">в многофункциональных центрах предоставления государственных </w:t>
      </w:r>
      <w:r w:rsidRPr="00EC7A6F">
        <w:rPr>
          <w:rFonts w:ascii="Times New Roman" w:hAnsi="Times New Roman"/>
        </w:rPr>
        <w:br/>
        <w:t xml:space="preserve">и муниципальных услуг (далее </w:t>
      </w:r>
      <w:r w:rsidRPr="00EC7A6F">
        <w:rPr>
          <w:rFonts w:ascii="Times New Roman" w:hAnsi="Times New Roman"/>
          <w:bCs/>
        </w:rPr>
        <w:t xml:space="preserve">– </w:t>
      </w:r>
      <w:r w:rsidRPr="00EC7A6F">
        <w:rPr>
          <w:rFonts w:ascii="Times New Roman" w:hAnsi="Times New Roman"/>
        </w:rPr>
        <w:t>МФЦ).</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u w:val="single"/>
        </w:rPr>
      </w:pPr>
      <w:r w:rsidRPr="00EC7A6F">
        <w:rPr>
          <w:rFonts w:ascii="Times New Roman" w:hAnsi="Times New Roman"/>
        </w:rPr>
        <w:t xml:space="preserve">2) по номеру телефона для справок должностным лицом </w:t>
      </w:r>
      <w:r w:rsidRPr="00EC7A6F">
        <w:rPr>
          <w:rFonts w:ascii="Times New Roman" w:hAnsi="Times New Roman"/>
        </w:rPr>
        <w:br/>
        <w:t>Уполномоченного органа, его структурных подразделений;</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 место нахождения, почтовый адрес, график работы Уполномоченного органа, его структурных подразделений;</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4) порядок получения консультаций (справок).</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1.3.3. На едином портале, региональном портале размещаются: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1.3.3.2. Круг заявителей.</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1.3.3.3. Срок предоставления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1.3.3.4. Стоимость предоставления муниципальной услуги и порядок оплаты.</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 xml:space="preserve">1.3.3.6. Исчерпывающий перечень оснований для приостановления или отказа в предоставлении муниципальной услуги. </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 xml:space="preserve">1.3.3.8. Образцы заполнения электронной формы заявления о </w:t>
      </w:r>
      <w:r w:rsidRPr="00EC7A6F">
        <w:rPr>
          <w:rFonts w:ascii="Times New Roman" w:hAnsi="Times New Roman"/>
          <w:bCs/>
        </w:rPr>
        <w:t>предоставлении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1.3.4. Посредством телефонной связи может предоставляться информация: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1) о месте нахождения и графике работы Уполномоченного органа, его структурных подразделений;</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2) о порядке предоставления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 о сроках предоставления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4) об адресах официального сайта Уполномоченного органа.</w:t>
      </w:r>
    </w:p>
    <w:p w:rsidR="00EC7A6F" w:rsidRPr="00EC7A6F" w:rsidRDefault="00EC7A6F" w:rsidP="00EC7A6F">
      <w:pPr>
        <w:suppressAutoHyphens/>
        <w:spacing w:after="0" w:line="240" w:lineRule="auto"/>
        <w:ind w:firstLine="709"/>
        <w:contextualSpacing/>
        <w:jc w:val="both"/>
        <w:rPr>
          <w:rFonts w:ascii="Times New Roman" w:eastAsia="Arial" w:hAnsi="Times New Roman"/>
          <w:bCs/>
          <w:lang w:eastAsia="ar-SA"/>
        </w:rPr>
      </w:pPr>
      <w:r w:rsidRPr="00EC7A6F">
        <w:rPr>
          <w:rFonts w:ascii="Times New Roman" w:eastAsia="Arial" w:hAnsi="Times New Roman"/>
          <w:bCs/>
          <w:lang w:eastAsia="ar-SA"/>
        </w:rPr>
        <w:t>1.3.5. При предоставлении муниципальной услуги в электронной форме заявителю направляется:</w:t>
      </w:r>
    </w:p>
    <w:p w:rsidR="00EC7A6F" w:rsidRPr="00EC7A6F" w:rsidRDefault="00EC7A6F" w:rsidP="00EC7A6F">
      <w:pPr>
        <w:suppressAutoHyphens/>
        <w:spacing w:after="0" w:line="240" w:lineRule="auto"/>
        <w:ind w:firstLine="709"/>
        <w:contextualSpacing/>
        <w:jc w:val="both"/>
        <w:rPr>
          <w:rFonts w:ascii="Times New Roman" w:eastAsia="Arial" w:hAnsi="Times New Roman"/>
          <w:bCs/>
          <w:lang w:eastAsia="ar-SA"/>
        </w:rPr>
      </w:pPr>
      <w:r w:rsidRPr="00EC7A6F">
        <w:rPr>
          <w:rFonts w:ascii="Times New Roman" w:eastAsia="Arial" w:hAnsi="Times New Roman"/>
          <w:bCs/>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C7A6F" w:rsidRPr="00EC7A6F" w:rsidRDefault="00EC7A6F" w:rsidP="00EC7A6F">
      <w:pPr>
        <w:suppressAutoHyphens/>
        <w:spacing w:after="0" w:line="240" w:lineRule="auto"/>
        <w:ind w:firstLine="709"/>
        <w:contextualSpacing/>
        <w:jc w:val="both"/>
        <w:rPr>
          <w:rFonts w:ascii="Times New Roman" w:eastAsia="Arial" w:hAnsi="Times New Roman"/>
          <w:bCs/>
          <w:lang w:eastAsia="ar-SA"/>
        </w:rPr>
      </w:pPr>
      <w:r w:rsidRPr="00EC7A6F">
        <w:rPr>
          <w:rFonts w:ascii="Times New Roman" w:eastAsia="Arial" w:hAnsi="Times New Roman"/>
          <w:bCs/>
          <w:lang w:eastAsia="ar-SA"/>
        </w:rPr>
        <w:t>1.3.5.2. Уведомление о предоставления муниципальной услуги.</w:t>
      </w:r>
    </w:p>
    <w:p w:rsidR="00EC7A6F" w:rsidRPr="00EC7A6F" w:rsidRDefault="00EC7A6F" w:rsidP="00EC7A6F">
      <w:pPr>
        <w:autoSpaceDE w:val="0"/>
        <w:autoSpaceDN w:val="0"/>
        <w:adjustRightInd w:val="0"/>
        <w:spacing w:after="0" w:line="240" w:lineRule="auto"/>
        <w:ind w:firstLine="720"/>
        <w:jc w:val="both"/>
        <w:outlineLvl w:val="1"/>
        <w:rPr>
          <w:rFonts w:ascii="Times New Roman" w:hAnsi="Times New Roman"/>
          <w:b/>
        </w:rPr>
      </w:pPr>
      <w:r w:rsidRPr="00EC7A6F">
        <w:rPr>
          <w:rFonts w:ascii="Times New Roman" w:hAnsi="Times New Roman"/>
          <w:bCs/>
        </w:rPr>
        <w:t>1.3.5.3. Уведомление о мотивированном отказе в предоставлении муниципальной услуги.</w:t>
      </w:r>
    </w:p>
    <w:p w:rsidR="00EC7A6F" w:rsidRPr="00EC7A6F" w:rsidRDefault="00EC7A6F" w:rsidP="00EC7A6F">
      <w:pPr>
        <w:keepNext/>
        <w:tabs>
          <w:tab w:val="num" w:pos="0"/>
        </w:tabs>
        <w:spacing w:after="0" w:line="240" w:lineRule="auto"/>
        <w:ind w:firstLine="709"/>
        <w:jc w:val="center"/>
        <w:outlineLvl w:val="3"/>
        <w:rPr>
          <w:rFonts w:ascii="Times New Roman" w:hAnsi="Times New Roman"/>
        </w:rPr>
      </w:pPr>
      <w:bookmarkStart w:id="1" w:name="_Toc206489247"/>
    </w:p>
    <w:p w:rsidR="00EC7A6F" w:rsidRPr="00EC7A6F" w:rsidRDefault="00EC7A6F" w:rsidP="00EC7A6F">
      <w:pPr>
        <w:keepNext/>
        <w:tabs>
          <w:tab w:val="num" w:pos="0"/>
        </w:tabs>
        <w:spacing w:after="0" w:line="240" w:lineRule="auto"/>
        <w:ind w:firstLine="709"/>
        <w:jc w:val="center"/>
        <w:outlineLvl w:val="3"/>
        <w:rPr>
          <w:rFonts w:ascii="Times New Roman" w:hAnsi="Times New Roman"/>
          <w:b/>
        </w:rPr>
      </w:pPr>
      <w:r w:rsidRPr="00EC7A6F">
        <w:rPr>
          <w:rFonts w:ascii="Times New Roman" w:hAnsi="Times New Roman"/>
          <w:b/>
          <w:lang w:val="en-US"/>
        </w:rPr>
        <w:t>II</w:t>
      </w:r>
      <w:r w:rsidRPr="00EC7A6F">
        <w:rPr>
          <w:rFonts w:ascii="Times New Roman" w:hAnsi="Times New Roman"/>
          <w:b/>
        </w:rPr>
        <w:t>. СТАНДАРТ ПРЕДОСТАВЛЕНИЯ МУНИЦИПАЛЬНОЙ УСЛУГИ</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2.1.</w:t>
      </w:r>
      <w:r w:rsidRPr="00EC7A6F">
        <w:rPr>
          <w:rFonts w:ascii="Times New Roman" w:hAnsi="Times New Roman"/>
          <w:b/>
        </w:rPr>
        <w:tab/>
        <w:t>Наименование муниципальной услуги</w:t>
      </w:r>
    </w:p>
    <w:bookmarkEnd w:id="1"/>
    <w:p w:rsidR="00EC7A6F" w:rsidRPr="00EC7A6F" w:rsidRDefault="00EC7A6F" w:rsidP="00EC7A6F">
      <w:pPr>
        <w:spacing w:after="0" w:line="240" w:lineRule="auto"/>
        <w:ind w:firstLine="540"/>
        <w:jc w:val="both"/>
        <w:rPr>
          <w:rFonts w:ascii="Times New Roman" w:hAnsi="Times New Roman"/>
        </w:rPr>
      </w:pPr>
      <w:r w:rsidRPr="00EC7A6F">
        <w:rPr>
          <w:rFonts w:ascii="Times New Roman" w:hAnsi="Times New Roman"/>
        </w:rPr>
        <w:t>Выдача разрешения на использование муниципального бренда Новгородской области.</w:t>
      </w:r>
    </w:p>
    <w:p w:rsidR="00EC7A6F" w:rsidRPr="00EC7A6F" w:rsidRDefault="00EC7A6F" w:rsidP="00EC7A6F">
      <w:pPr>
        <w:spacing w:after="0" w:line="240" w:lineRule="auto"/>
        <w:jc w:val="center"/>
        <w:rPr>
          <w:rFonts w:ascii="Times New Roman" w:hAnsi="Times New Roman"/>
          <w:highlight w:val="yellow"/>
        </w:rPr>
      </w:pP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2.2. Наименование органа, предоставляющего муниципальную услугу</w:t>
      </w:r>
    </w:p>
    <w:p w:rsidR="00EC7A6F" w:rsidRPr="00EC7A6F" w:rsidRDefault="00EC7A6F" w:rsidP="00EC7A6F">
      <w:pPr>
        <w:spacing w:after="0" w:line="240" w:lineRule="auto"/>
        <w:ind w:firstLine="709"/>
        <w:jc w:val="both"/>
        <w:rPr>
          <w:rFonts w:ascii="Times New Roman" w:hAnsi="Times New Roman"/>
        </w:rPr>
      </w:pPr>
      <w:r w:rsidRPr="00EC7A6F">
        <w:rPr>
          <w:rFonts w:ascii="Times New Roman" w:hAnsi="Times New Roman"/>
        </w:rPr>
        <w:t xml:space="preserve">2.2.1. Муниципальная услуга предоставляется: Администрацией </w:t>
      </w:r>
      <w:r w:rsidRPr="00EC7A6F">
        <w:rPr>
          <w:rFonts w:ascii="Times New Roman" w:hAnsi="Times New Roman"/>
          <w:color w:val="000000"/>
        </w:rPr>
        <w:t>Сушиловского сельского поселения;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МФЦ по месту жительства или пребывания заявителя - в части</w:t>
      </w:r>
      <w:r w:rsidRPr="00EC7A6F">
        <w:rPr>
          <w:rFonts w:ascii="Times New Roman" w:hAnsi="Times New Roman"/>
          <w:i/>
        </w:rPr>
        <w:t xml:space="preserve"> </w:t>
      </w:r>
      <w:r w:rsidRPr="00EC7A6F">
        <w:rPr>
          <w:rFonts w:ascii="Times New Roman" w:hAnsi="Times New Roman"/>
          <w:color w:val="000000"/>
        </w:rPr>
        <w:t>приема и (или) выдачи документов на предоставление муниципальной услуги)</w:t>
      </w:r>
      <w:r w:rsidRPr="00EC7A6F">
        <w:rPr>
          <w:rFonts w:ascii="Times New Roman" w:hAnsi="Times New Roman"/>
        </w:rPr>
        <w:t xml:space="preserve"> (при условии заключения соглашений о взаимодействии с МФЦ).</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При предоставлении муниципальной услуги Уполномоченный орган осуществляет взаимодействие с:</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Управлением Федеральной налоговой службы по Новгородской области.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bCs/>
        </w:rPr>
        <w:t>2.3.</w:t>
      </w:r>
      <w:r w:rsidRPr="00EC7A6F">
        <w:rPr>
          <w:rFonts w:ascii="Times New Roman" w:hAnsi="Times New Roman"/>
          <w:b/>
          <w:bCs/>
        </w:rPr>
        <w:tab/>
        <w:t>Описание результата предоставления муниципальной услуги</w:t>
      </w:r>
    </w:p>
    <w:p w:rsidR="00EC7A6F" w:rsidRPr="00EC7A6F" w:rsidRDefault="00EC7A6F" w:rsidP="00EC7A6F">
      <w:pPr>
        <w:spacing w:after="0" w:line="240" w:lineRule="auto"/>
        <w:ind w:firstLine="709"/>
        <w:jc w:val="both"/>
        <w:rPr>
          <w:rFonts w:ascii="Times New Roman" w:hAnsi="Times New Roman"/>
        </w:rPr>
      </w:pPr>
      <w:r w:rsidRPr="00EC7A6F">
        <w:rPr>
          <w:rFonts w:ascii="Times New Roman" w:hAnsi="Times New Roman"/>
        </w:rPr>
        <w:t>2.3.1. Результатом предоставления муниципальной услуги являются:</w:t>
      </w:r>
    </w:p>
    <w:p w:rsidR="00EC7A6F" w:rsidRPr="00EC7A6F" w:rsidRDefault="00EC7A6F" w:rsidP="00EC7A6F">
      <w:pPr>
        <w:spacing w:after="0" w:line="240" w:lineRule="auto"/>
        <w:ind w:firstLine="709"/>
        <w:jc w:val="both"/>
        <w:rPr>
          <w:rFonts w:ascii="Times New Roman" w:hAnsi="Times New Roman"/>
        </w:rPr>
      </w:pPr>
      <w:r w:rsidRPr="00EC7A6F">
        <w:rPr>
          <w:rFonts w:ascii="Times New Roman" w:hAnsi="Times New Roman"/>
        </w:rPr>
        <w:t>решение уполномоченного органа о выдаче разрешения на использование бренда Новгородской области  (далее – решение о выдаче разрешения);</w:t>
      </w:r>
    </w:p>
    <w:p w:rsidR="00EC7A6F" w:rsidRPr="00EC7A6F" w:rsidRDefault="00EC7A6F" w:rsidP="00EC7A6F">
      <w:pPr>
        <w:spacing w:after="0" w:line="240" w:lineRule="auto"/>
        <w:ind w:firstLine="709"/>
        <w:jc w:val="both"/>
        <w:rPr>
          <w:rFonts w:ascii="Times New Roman" w:hAnsi="Times New Roman"/>
        </w:rPr>
      </w:pPr>
      <w:r w:rsidRPr="00EC7A6F">
        <w:rPr>
          <w:rFonts w:ascii="Times New Roman" w:hAnsi="Times New Roman"/>
        </w:rPr>
        <w:t>решение уполномоченного органа об отказе в выдаче разрешения на использование бренда Новгородской области (далее – решение об отказе в выдаче разрешения).</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2.4. Срок предоставления муниципальной услуги</w:t>
      </w:r>
    </w:p>
    <w:p w:rsidR="00EC7A6F" w:rsidRPr="00EC7A6F" w:rsidRDefault="00EC7A6F" w:rsidP="00EC7A6F">
      <w:pPr>
        <w:spacing w:after="0" w:line="240" w:lineRule="auto"/>
        <w:ind w:firstLine="709"/>
        <w:jc w:val="both"/>
        <w:rPr>
          <w:rFonts w:ascii="Times New Roman" w:hAnsi="Times New Roman"/>
        </w:rPr>
      </w:pPr>
      <w:r w:rsidRPr="00EC7A6F">
        <w:rPr>
          <w:rFonts w:ascii="Times New Roman" w:hAnsi="Times New Roman"/>
        </w:rPr>
        <w:t>2.4.1. Срок принятия решения о предоставлении муниципальной услуги  составляет не более 10 рабочих дней со дня регистрации в Уполномоченном органе документов, указанных в пункте 2.6. настоящего Административного регламента.</w:t>
      </w:r>
    </w:p>
    <w:p w:rsidR="00EC7A6F" w:rsidRPr="00EC7A6F" w:rsidRDefault="00EC7A6F" w:rsidP="00EC7A6F">
      <w:pPr>
        <w:spacing w:after="0" w:line="240" w:lineRule="auto"/>
        <w:ind w:firstLine="709"/>
        <w:jc w:val="both"/>
        <w:rPr>
          <w:rFonts w:ascii="Times New Roman" w:hAnsi="Times New Roman"/>
        </w:rPr>
      </w:pPr>
      <w:r w:rsidRPr="00EC7A6F">
        <w:rPr>
          <w:rFonts w:ascii="Times New Roman" w:hAnsi="Times New Roman"/>
        </w:rPr>
        <w:t>Срок оформления разрешения на использование бренда составляет не более 3 рабочих дней со дня принятия решения о выдаче разрешения.</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2.5. Нормативные правовые акты, регулирующие предоставление муниципальной услуги</w:t>
      </w:r>
    </w:p>
    <w:p w:rsidR="00EC7A6F" w:rsidRPr="00EC7A6F" w:rsidRDefault="00EC7A6F" w:rsidP="00EC7A6F">
      <w:pPr>
        <w:spacing w:after="0" w:line="240" w:lineRule="auto"/>
        <w:ind w:firstLine="709"/>
        <w:jc w:val="both"/>
        <w:rPr>
          <w:rFonts w:ascii="Times New Roman" w:hAnsi="Times New Roman"/>
        </w:rPr>
      </w:pPr>
      <w:r w:rsidRPr="00EC7A6F">
        <w:rPr>
          <w:rFonts w:ascii="Times New Roman" w:hAnsi="Times New Roman"/>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в региональном реестре, на едином портале и региональном портале.</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bCs/>
        </w:rPr>
      </w:pPr>
      <w:r w:rsidRPr="00EC7A6F">
        <w:rPr>
          <w:rFonts w:ascii="Times New Roman" w:hAnsi="Times New Roman"/>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C7A6F" w:rsidRPr="00EC7A6F" w:rsidRDefault="00EC7A6F" w:rsidP="00EC7A6F">
      <w:pPr>
        <w:spacing w:after="0" w:line="240" w:lineRule="auto"/>
        <w:ind w:firstLine="720"/>
        <w:jc w:val="both"/>
        <w:rPr>
          <w:rFonts w:ascii="Times New Roman" w:hAnsi="Times New Roman"/>
          <w:bCs/>
        </w:rPr>
      </w:pPr>
      <w:r w:rsidRPr="00EC7A6F">
        <w:rPr>
          <w:rFonts w:ascii="Times New Roman" w:hAnsi="Times New Roman"/>
          <w:bCs/>
        </w:rPr>
        <w:t>2.6.1. Предприниматель с целью получения разрешения на использование бренда Новгородской области (далее – разрешение)  направляет (представляет):</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color w:val="000000"/>
        </w:rPr>
        <w:t xml:space="preserve">заявку </w:t>
      </w:r>
      <w:r w:rsidRPr="00EC7A6F">
        <w:rPr>
          <w:rFonts w:ascii="Times New Roman" w:hAnsi="Times New Roman"/>
        </w:rPr>
        <w:t xml:space="preserve">по форме согласно приложению № 1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(далее заявка); </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 xml:space="preserve">копии свидетельства о государственной регистрации продукции (товара) и (или) декларации о соответствии техническим регламентам, сертификата соответствия продукции (товара) согласно требованиям, установленным в Федеральном </w:t>
      </w:r>
      <w:hyperlink r:id="rId14" w:history="1">
        <w:r w:rsidRPr="00EC7A6F">
          <w:rPr>
            <w:rFonts w:ascii="Times New Roman" w:hAnsi="Times New Roman"/>
          </w:rPr>
          <w:t>законе</w:t>
        </w:r>
      </w:hyperlink>
      <w:r w:rsidRPr="00EC7A6F">
        <w:rPr>
          <w:rFonts w:ascii="Times New Roman" w:hAnsi="Times New Roman"/>
        </w:rPr>
        <w:t xml:space="preserve"> от 27 декабря 2002 года № 184-ФЗ</w:t>
      </w:r>
      <w:r w:rsidRPr="00EC7A6F">
        <w:rPr>
          <w:rFonts w:ascii="Times New Roman" w:hAnsi="Times New Roman"/>
        </w:rPr>
        <w:br/>
        <w:t>«О техническом регулировании»;</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копии документов, подтверждающих проведение ветеринарно-санитарной экспертизы, сертификата системы менеджмента качества (для продукции (товара), которую предполагается использовать под брендом Новгородской области);</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введением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цветные фотографии каждого вида продукции (товара) размером не менее 9 x 12 сантиметров.</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Копии документов и цветные фотографии каждого вида продукции (товара) должны быть заверены подписью   предпринимателя или уполномоченного им лица (в том числе электронной в случае подачи заявки через региональный портал).</w:t>
      </w:r>
    </w:p>
    <w:p w:rsidR="00EC7A6F" w:rsidRPr="00EC7A6F" w:rsidRDefault="00EC7A6F" w:rsidP="00EC7A6F">
      <w:pPr>
        <w:spacing w:after="0" w:line="240" w:lineRule="auto"/>
        <w:ind w:firstLine="720"/>
        <w:jc w:val="both"/>
        <w:rPr>
          <w:rFonts w:ascii="Times New Roman" w:hAnsi="Times New Roman"/>
          <w:bCs/>
        </w:rPr>
      </w:pPr>
      <w:r w:rsidRPr="00EC7A6F">
        <w:rPr>
          <w:rFonts w:ascii="Times New Roman" w:hAnsi="Times New Roman"/>
        </w:rPr>
        <w:t>2.6.2. Мастер</w:t>
      </w:r>
      <w:r w:rsidRPr="00EC7A6F">
        <w:rPr>
          <w:rFonts w:ascii="Times New Roman" w:hAnsi="Times New Roman"/>
          <w:bCs/>
        </w:rPr>
        <w:t xml:space="preserve"> с целью получения разрешения направляет (представляет):</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color w:val="000000"/>
        </w:rPr>
        <w:t>заявку</w:t>
      </w:r>
      <w:r w:rsidRPr="00EC7A6F">
        <w:rPr>
          <w:rFonts w:ascii="Times New Roman" w:hAnsi="Times New Roman"/>
        </w:rPr>
        <w:t>;</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и в оформлении мест демонстрации продукции (товара), объявлениях, на вывесках, в рекламе, одежде мастера.</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Эскиз и цветные фотографии каждого вида продукции (товара) должны быть заверены подписью   мастера (в том числе электронной в случае подачи заявки через региональный портал).</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2.6.3. В случае изменения сведений, содержащихся в разрешении, заявитель представляет в Уполномоченный орган:</w:t>
      </w:r>
    </w:p>
    <w:p w:rsidR="00EC7A6F" w:rsidRPr="00EC7A6F" w:rsidRDefault="00EC7A6F" w:rsidP="00EC7A6F">
      <w:pPr>
        <w:spacing w:after="0" w:line="240" w:lineRule="auto"/>
        <w:ind w:firstLine="720"/>
        <w:jc w:val="both"/>
        <w:rPr>
          <w:rFonts w:ascii="Times New Roman" w:hAnsi="Times New Roman"/>
        </w:rPr>
      </w:pPr>
      <w:r w:rsidRPr="00EC7A6F">
        <w:rPr>
          <w:rFonts w:ascii="Times New Roman" w:hAnsi="Times New Roman"/>
        </w:rPr>
        <w:t>заявление о внесении изменений в разрешение в произвольной форме (далее заявление) (рекомендуемая форма заявления приведена в приложении к настоящему административному регламенту);</w:t>
      </w:r>
    </w:p>
    <w:p w:rsidR="00EC7A6F" w:rsidRPr="00EC7A6F" w:rsidRDefault="00EC7A6F" w:rsidP="00EC7A6F">
      <w:pPr>
        <w:spacing w:after="0" w:line="240" w:lineRule="auto"/>
        <w:ind w:firstLine="720"/>
        <w:jc w:val="both"/>
        <w:rPr>
          <w:rFonts w:ascii="Times New Roman" w:hAnsi="Times New Roman"/>
          <w:i/>
          <w:color w:val="FF0000"/>
        </w:rPr>
      </w:pPr>
      <w:r w:rsidRPr="00EC7A6F">
        <w:rPr>
          <w:rFonts w:ascii="Times New Roman" w:hAnsi="Times New Roman"/>
        </w:rPr>
        <w:t>документы, подтверждающие указанные в заявлении изменения.</w:t>
      </w:r>
    </w:p>
    <w:p w:rsidR="00EC7A6F" w:rsidRPr="00EC7A6F" w:rsidRDefault="00EC7A6F" w:rsidP="00EC7A6F">
      <w:pPr>
        <w:spacing w:after="0" w:line="240" w:lineRule="auto"/>
        <w:ind w:firstLine="720"/>
        <w:jc w:val="both"/>
        <w:rPr>
          <w:rFonts w:ascii="Times New Roman" w:hAnsi="Times New Roman"/>
        </w:rPr>
      </w:pPr>
    </w:p>
    <w:p w:rsidR="00EC7A6F" w:rsidRPr="00EC7A6F" w:rsidRDefault="00EC7A6F" w:rsidP="00EC7A6F">
      <w:pPr>
        <w:spacing w:after="0" w:line="240" w:lineRule="auto"/>
        <w:ind w:firstLine="720"/>
        <w:jc w:val="both"/>
        <w:rPr>
          <w:rFonts w:ascii="Times New Roman" w:hAnsi="Times New Roman"/>
          <w:b/>
        </w:rPr>
      </w:pPr>
      <w:r w:rsidRPr="00EC7A6F">
        <w:rPr>
          <w:rFonts w:ascii="Times New Roman" w:hAnsi="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2.7.1. Документы, которые запрашиваются Уполномоченным органом посредством информационного межведомственного взаимодействия  в случае, если предприниматель не представил указанные документы  по собственной инициативе:</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выписка из Единого государственного реестра юридических лиц (при необходимости);</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выписка из Единого государственного реестра индивидуальных предпринимателей (при необходимости);</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справка налогового органа,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необходимости).</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C7A6F" w:rsidRPr="00EC7A6F" w:rsidRDefault="00EC7A6F" w:rsidP="00EC7A6F">
      <w:pPr>
        <w:autoSpaceDE w:val="0"/>
        <w:autoSpaceDN w:val="0"/>
        <w:adjustRightInd w:val="0"/>
        <w:spacing w:after="0" w:line="240" w:lineRule="auto"/>
        <w:ind w:firstLine="709"/>
        <w:jc w:val="both"/>
        <w:outlineLvl w:val="1"/>
        <w:rPr>
          <w:rFonts w:ascii="Times New Roman" w:eastAsia="Arial" w:hAnsi="Times New Roman"/>
          <w:b/>
          <w:bCs/>
          <w:lang w:eastAsia="zh-CN"/>
        </w:rPr>
      </w:pPr>
      <w:r w:rsidRPr="00EC7A6F">
        <w:rPr>
          <w:rFonts w:ascii="Times New Roman" w:hAnsi="Times New Roman"/>
          <w:b/>
          <w:bCs/>
          <w:lang w:eastAsia="zh-CN"/>
        </w:rPr>
        <w:t xml:space="preserve">2.8. Указание на запрет требовать от заявителя </w:t>
      </w:r>
    </w:p>
    <w:p w:rsidR="00EC7A6F" w:rsidRPr="00EC7A6F" w:rsidRDefault="00EC7A6F" w:rsidP="00EC7A6F">
      <w:pPr>
        <w:autoSpaceDE w:val="0"/>
        <w:spacing w:after="0" w:line="240" w:lineRule="auto"/>
        <w:ind w:firstLine="709"/>
        <w:contextualSpacing/>
        <w:jc w:val="both"/>
        <w:rPr>
          <w:rFonts w:ascii="Times New Roman" w:hAnsi="Times New Roman"/>
        </w:rPr>
      </w:pPr>
      <w:r w:rsidRPr="00EC7A6F">
        <w:rPr>
          <w:rFonts w:ascii="Times New Roman" w:hAnsi="Times New Roman"/>
        </w:rPr>
        <w:t>2.8.1. Запрещено требовать от заявителя:</w:t>
      </w:r>
    </w:p>
    <w:p w:rsidR="00EC7A6F" w:rsidRPr="00EC7A6F" w:rsidRDefault="00EC7A6F" w:rsidP="00EC7A6F">
      <w:pPr>
        <w:autoSpaceDE w:val="0"/>
        <w:spacing w:after="0" w:line="240" w:lineRule="auto"/>
        <w:ind w:firstLine="709"/>
        <w:contextualSpacing/>
        <w:jc w:val="both"/>
        <w:rPr>
          <w:rFonts w:ascii="Times New Roman" w:hAnsi="Times New Roman"/>
        </w:rPr>
      </w:pPr>
      <w:r w:rsidRPr="00EC7A6F">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C7A6F">
        <w:rPr>
          <w:rFonts w:ascii="Times New Roman" w:hAnsi="Times New Roman"/>
          <w:bCs/>
          <w:iCs/>
        </w:rPr>
        <w:t>муниципаль</w:t>
      </w:r>
      <w:r w:rsidRPr="00EC7A6F">
        <w:rPr>
          <w:rFonts w:ascii="Times New Roman" w:hAnsi="Times New Roman"/>
        </w:rPr>
        <w:t>ной услуги;</w:t>
      </w:r>
    </w:p>
    <w:p w:rsidR="00EC7A6F" w:rsidRPr="00EC7A6F" w:rsidRDefault="00EC7A6F" w:rsidP="00EC7A6F">
      <w:pPr>
        <w:autoSpaceDE w:val="0"/>
        <w:spacing w:after="0" w:line="240" w:lineRule="auto"/>
        <w:ind w:firstLine="709"/>
        <w:contextualSpacing/>
        <w:jc w:val="both"/>
        <w:rPr>
          <w:rFonts w:ascii="Times New Roman" w:hAnsi="Times New Roman"/>
        </w:rPr>
      </w:pPr>
      <w:r w:rsidRPr="00EC7A6F">
        <w:rPr>
          <w:rFonts w:ascii="Times New Roman" w:hAnsi="Times New Roman"/>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7A6F" w:rsidRPr="00EC7A6F" w:rsidRDefault="00EC7A6F" w:rsidP="00EC7A6F">
      <w:pPr>
        <w:autoSpaceDE w:val="0"/>
        <w:spacing w:after="0" w:line="240" w:lineRule="auto"/>
        <w:ind w:firstLine="709"/>
        <w:contextualSpacing/>
        <w:jc w:val="both"/>
        <w:rPr>
          <w:rFonts w:ascii="Times New Roman" w:hAnsi="Times New Roman"/>
        </w:rPr>
      </w:pPr>
      <w:r w:rsidRPr="00EC7A6F">
        <w:rPr>
          <w:rFonts w:ascii="Times New Roman" w:hAnsi="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C7A6F">
          <w:rPr>
            <w:rFonts w:ascii="Times New Roman" w:hAnsi="Times New Roman"/>
          </w:rPr>
          <w:t>пунктом 4 части 1 статьи 7</w:t>
        </w:r>
      </w:hyperlink>
      <w:r w:rsidRPr="00EC7A6F">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C7A6F">
          <w:rPr>
            <w:rFonts w:ascii="Times New Roman" w:hAnsi="Times New Roman"/>
          </w:rPr>
          <w:t>пунктом 7.2 части 1 статьи 16</w:t>
        </w:r>
      </w:hyperlink>
      <w:r w:rsidRPr="00EC7A6F">
        <w:rPr>
          <w:rFonts w:ascii="Times New Roman" w:hAnsi="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2.9. Исчерпывающий перечень оснований для отказа в приеме документов, необходимых для предоставления муниципальной услуги</w:t>
      </w:r>
    </w:p>
    <w:p w:rsidR="00EC7A6F" w:rsidRPr="00EC7A6F" w:rsidRDefault="00EC7A6F" w:rsidP="00EC7A6F">
      <w:pPr>
        <w:suppressAutoHyphens/>
        <w:spacing w:after="0" w:line="240" w:lineRule="auto"/>
        <w:ind w:firstLine="709"/>
        <w:jc w:val="both"/>
        <w:rPr>
          <w:rFonts w:ascii="Times New Roman" w:eastAsia="Arial" w:hAnsi="Times New Roman"/>
          <w:bCs/>
          <w:lang w:eastAsia="ar-SA"/>
        </w:rPr>
      </w:pPr>
      <w:r w:rsidRPr="00EC7A6F">
        <w:rPr>
          <w:rFonts w:ascii="Times New Roman" w:eastAsia="Arial" w:hAnsi="Times New Roman"/>
          <w:bCs/>
          <w:lang w:eastAsia="ar-SA"/>
        </w:rPr>
        <w:t>2.9.1. Основания  для отказа в приеме документов отсутствуют.</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2.10. Исчерпывающий перечень оснований для приостановления или  отказа в предоставлении муниципальной услуги</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bCs/>
        </w:rPr>
      </w:pPr>
      <w:r w:rsidRPr="00EC7A6F">
        <w:rPr>
          <w:rFonts w:ascii="Times New Roman" w:hAnsi="Times New Roman"/>
          <w:bCs/>
        </w:rPr>
        <w:t>2.10.1. Основания для приостановления предоставления муниципальной услуги отсутствуют.</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bCs/>
        </w:rPr>
      </w:pPr>
      <w:r w:rsidRPr="00EC7A6F">
        <w:rPr>
          <w:rFonts w:ascii="Times New Roman" w:hAnsi="Times New Roman"/>
          <w:bCs/>
        </w:rPr>
        <w:t>2.10.2. Основания для отказа в выдаче разрешения предпринимателям:</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bCs/>
        </w:rPr>
      </w:pPr>
      <w:r w:rsidRPr="00EC7A6F">
        <w:rPr>
          <w:rFonts w:ascii="Times New Roman" w:hAnsi="Times New Roman"/>
          <w:bCs/>
        </w:rPr>
        <w:t xml:space="preserve">1) </w:t>
      </w:r>
      <w:r w:rsidRPr="00EC7A6F">
        <w:rPr>
          <w:rFonts w:ascii="Times New Roman" w:hAnsi="Times New Roman"/>
        </w:rPr>
        <w:t xml:space="preserve">несоответствие предпринимателя требованиям, установленным </w:t>
      </w:r>
      <w:hyperlink r:id="rId17" w:history="1">
        <w:r w:rsidRPr="00EC7A6F">
          <w:rPr>
            <w:rFonts w:ascii="Times New Roman" w:hAnsi="Times New Roman"/>
          </w:rPr>
          <w:t>пунктом 7</w:t>
        </w:r>
      </w:hyperlink>
      <w:r w:rsidRPr="00EC7A6F">
        <w:rPr>
          <w:rFonts w:ascii="Times New Roman" w:hAnsi="Times New Roman"/>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EC7A6F">
        <w:rPr>
          <w:rFonts w:ascii="Times New Roman" w:hAnsi="Times New Roman"/>
          <w:bCs/>
        </w:rPr>
        <w:t>;</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bCs/>
        </w:rPr>
        <w:t xml:space="preserve">2) </w:t>
      </w:r>
      <w:r w:rsidRPr="00EC7A6F">
        <w:rPr>
          <w:rFonts w:ascii="Times New Roman" w:hAnsi="Times New Roman"/>
        </w:rPr>
        <w:t xml:space="preserve">несоответствие представленных предпринимателем документов и фотографий требованиям, определенным </w:t>
      </w:r>
      <w:hyperlink r:id="rId18" w:history="1">
        <w:r w:rsidRPr="00EC7A6F">
          <w:rPr>
            <w:rFonts w:ascii="Times New Roman" w:hAnsi="Times New Roman"/>
          </w:rPr>
          <w:t>пунктом 8</w:t>
        </w:r>
      </w:hyperlink>
      <w:r w:rsidRPr="00EC7A6F">
        <w:rPr>
          <w:rFonts w:ascii="Times New Roman" w:hAnsi="Times New Roman"/>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color w:val="100696"/>
        </w:rPr>
      </w:pPr>
      <w:r w:rsidRPr="00EC7A6F">
        <w:rPr>
          <w:rFonts w:ascii="Times New Roman" w:hAnsi="Times New Roman"/>
        </w:rPr>
        <w:t>3) непредставление (представление не в полном объеме) документов и фотографий, указанных в пункте 8</w:t>
      </w:r>
      <w:r w:rsidRPr="00EC7A6F">
        <w:rPr>
          <w:rFonts w:ascii="Times New Roman" w:hAnsi="Times New Roman"/>
          <w:color w:val="100696"/>
        </w:rPr>
        <w:t xml:space="preserve"> </w:t>
      </w:r>
      <w:r w:rsidRPr="00EC7A6F">
        <w:rPr>
          <w:rFonts w:ascii="Times New Roman" w:hAnsi="Times New Roman"/>
        </w:rPr>
        <w:t>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EC7A6F">
        <w:rPr>
          <w:rFonts w:ascii="Times New Roman" w:hAnsi="Times New Roman"/>
          <w:color w:val="100696"/>
        </w:rPr>
        <w:t>;</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bCs/>
        </w:rPr>
        <w:t xml:space="preserve">2.10.3. Основания для отказа в выдаче разрешения </w:t>
      </w:r>
      <w:r w:rsidRPr="00EC7A6F">
        <w:rPr>
          <w:rFonts w:ascii="Times New Roman" w:hAnsi="Times New Roman"/>
        </w:rPr>
        <w:t>мастерам:</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 xml:space="preserve">1) несоответствие мастера требованиям, установленным </w:t>
      </w:r>
      <w:hyperlink r:id="rId19" w:history="1">
        <w:r w:rsidRPr="00EC7A6F">
          <w:rPr>
            <w:rFonts w:ascii="Times New Roman" w:hAnsi="Times New Roman"/>
          </w:rPr>
          <w:t>пунктом 11</w:t>
        </w:r>
      </w:hyperlink>
      <w:r w:rsidRPr="00EC7A6F">
        <w:rPr>
          <w:rFonts w:ascii="Times New Roman" w:hAnsi="Times New Roman"/>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 xml:space="preserve">2) несоответствие представленных мастером документов и фотографий требованиям, определенным </w:t>
      </w:r>
      <w:hyperlink r:id="rId20" w:history="1">
        <w:r w:rsidRPr="00EC7A6F">
          <w:rPr>
            <w:rFonts w:ascii="Times New Roman" w:hAnsi="Times New Roman"/>
          </w:rPr>
          <w:t>пунктом 12</w:t>
        </w:r>
      </w:hyperlink>
      <w:r w:rsidRPr="00EC7A6F">
        <w:rPr>
          <w:rFonts w:ascii="Times New Roman" w:hAnsi="Times New Roman"/>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color w:val="100696"/>
        </w:rPr>
      </w:pPr>
      <w:r w:rsidRPr="00EC7A6F">
        <w:rPr>
          <w:rFonts w:ascii="Times New Roman" w:hAnsi="Times New Roman"/>
        </w:rPr>
        <w:t>3) непредставление (представление не в полном объеме) документов и фотографий, указанных в пункте 12</w:t>
      </w:r>
      <w:r w:rsidRPr="00EC7A6F">
        <w:rPr>
          <w:rFonts w:ascii="Times New Roman" w:hAnsi="Times New Roman"/>
          <w:color w:val="100696"/>
        </w:rPr>
        <w:t xml:space="preserve"> </w:t>
      </w:r>
      <w:r w:rsidRPr="00EC7A6F">
        <w:rPr>
          <w:rFonts w:ascii="Times New Roman" w:hAnsi="Times New Roman"/>
        </w:rPr>
        <w:t>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EC7A6F">
        <w:rPr>
          <w:rFonts w:ascii="Times New Roman" w:hAnsi="Times New Roman"/>
          <w:color w:val="100696"/>
        </w:rPr>
        <w:t>.</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bCs/>
        </w:rPr>
      </w:pPr>
      <w:r w:rsidRPr="00EC7A6F">
        <w:rPr>
          <w:rFonts w:ascii="Times New Roman" w:hAnsi="Times New Roman"/>
          <w:bCs/>
        </w:rPr>
        <w:t>2.10.4. Основание для отказа во внесении изменений в разрешение:</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bCs/>
        </w:rPr>
        <w:t>непредставление заявителем документов, подтверждающих изменение сведений, содержащихся в разрешении.</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2.10.5.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2.10.6.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7A6F" w:rsidRPr="00EC7A6F" w:rsidRDefault="00EC7A6F" w:rsidP="00EC7A6F">
      <w:pPr>
        <w:widowControl w:val="0"/>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Услуги, которые являются необходимыми и обязательными для предоставления муниципальной услуги, отсутствуют.</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2.12. Порядок, размер и основания взимания государственной пошлины и иной платы, взимаемой за предоставление муниципальной услуги</w:t>
      </w:r>
    </w:p>
    <w:p w:rsidR="00EC7A6F" w:rsidRPr="00EC7A6F" w:rsidRDefault="00EC7A6F" w:rsidP="00EC7A6F">
      <w:pPr>
        <w:suppressAutoHyphens/>
        <w:spacing w:after="0" w:line="240" w:lineRule="auto"/>
        <w:ind w:firstLine="709"/>
        <w:jc w:val="both"/>
        <w:rPr>
          <w:rFonts w:ascii="Times New Roman" w:eastAsia="Arial" w:hAnsi="Times New Roman"/>
          <w:bCs/>
          <w:lang w:eastAsia="ar-SA"/>
        </w:rPr>
      </w:pPr>
      <w:r w:rsidRPr="00EC7A6F">
        <w:rPr>
          <w:rFonts w:ascii="Times New Roman" w:eastAsia="Arial" w:hAnsi="Times New Roman"/>
          <w:bCs/>
          <w:lang w:eastAsia="ar-SA"/>
        </w:rPr>
        <w:t>Муниципальная услуга предоставляется бесплатно.</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C7A6F" w:rsidRPr="00EC7A6F" w:rsidRDefault="00EC7A6F" w:rsidP="00EC7A6F">
      <w:pPr>
        <w:widowControl w:val="0"/>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C7A6F" w:rsidRPr="00EC7A6F" w:rsidRDefault="00EC7A6F" w:rsidP="00EC7A6F">
      <w:pPr>
        <w:widowControl w:val="0"/>
        <w:autoSpaceDE w:val="0"/>
        <w:autoSpaceDN w:val="0"/>
        <w:adjustRightInd w:val="0"/>
        <w:spacing w:after="0" w:line="240" w:lineRule="auto"/>
        <w:ind w:firstLine="709"/>
        <w:contextualSpacing/>
        <w:jc w:val="both"/>
        <w:rPr>
          <w:rFonts w:ascii="Times New Roman" w:hAnsi="Times New Roman"/>
        </w:rPr>
      </w:pP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bCs/>
        </w:rPr>
        <w:t>2.14.</w:t>
      </w:r>
      <w:r w:rsidRPr="00EC7A6F">
        <w:rPr>
          <w:rFonts w:ascii="Times New Roman" w:hAnsi="Times New Roman"/>
          <w:bCs/>
        </w:rPr>
        <w:t xml:space="preserve"> </w:t>
      </w:r>
      <w:r w:rsidRPr="00EC7A6F">
        <w:rPr>
          <w:rFonts w:ascii="Times New Roman" w:hAnsi="Times New Roman"/>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7A6F" w:rsidRPr="00EC7A6F" w:rsidRDefault="00EC7A6F" w:rsidP="00EC7A6F">
      <w:pPr>
        <w:autoSpaceDE w:val="0"/>
        <w:autoSpaceDN w:val="0"/>
        <w:adjustRightInd w:val="0"/>
        <w:spacing w:after="0" w:line="240" w:lineRule="auto"/>
        <w:ind w:firstLine="708"/>
        <w:contextualSpacing/>
        <w:jc w:val="both"/>
        <w:rPr>
          <w:rFonts w:ascii="Times New Roman" w:hAnsi="Times New Roman"/>
        </w:rPr>
      </w:pPr>
      <w:r w:rsidRPr="00EC7A6F">
        <w:rPr>
          <w:rFonts w:ascii="Times New Roman" w:hAnsi="Times New Roman"/>
        </w:rPr>
        <w:t>Заявка (заявление), в том числе поступившее в электронной форме с использованием регионального портала либо через МФЦ, регистрируется в течение 1 рабочего дня со дня  их поступления в структурном подразделении Уполномоченного органа, ответственном за ведение делопроизводства.</w:t>
      </w:r>
    </w:p>
    <w:p w:rsidR="00EC7A6F" w:rsidRPr="00EC7A6F" w:rsidRDefault="00EC7A6F" w:rsidP="00EC7A6F">
      <w:pPr>
        <w:autoSpaceDE w:val="0"/>
        <w:autoSpaceDN w:val="0"/>
        <w:adjustRightInd w:val="0"/>
        <w:spacing w:after="0" w:line="240" w:lineRule="auto"/>
        <w:ind w:firstLine="709"/>
        <w:jc w:val="both"/>
        <w:outlineLvl w:val="1"/>
        <w:rPr>
          <w:rFonts w:ascii="Times New Roman" w:hAnsi="Times New Roman"/>
          <w:b/>
        </w:rPr>
      </w:pPr>
      <w:r w:rsidRPr="00EC7A6F">
        <w:rPr>
          <w:rFonts w:ascii="Times New Roman" w:hAnsi="Times New Roman"/>
          <w:b/>
          <w:iCs/>
        </w:rPr>
        <w:t>2.16.</w:t>
      </w:r>
      <w:r w:rsidRPr="00EC7A6F">
        <w:rPr>
          <w:rFonts w:ascii="Times New Roman" w:hAnsi="Times New Roman"/>
          <w:b/>
          <w:iCs/>
        </w:rPr>
        <w:tab/>
      </w:r>
      <w:r w:rsidRPr="00EC7A6F">
        <w:rPr>
          <w:rFonts w:ascii="Times New Roman" w:hAnsi="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Места для ожидания оборудуются стульями, кресельными секциями или скамьями (</w:t>
      </w:r>
      <w:proofErr w:type="spellStart"/>
      <w:r w:rsidRPr="00EC7A6F">
        <w:rPr>
          <w:rFonts w:ascii="Times New Roman" w:hAnsi="Times New Roman"/>
          <w:bCs/>
        </w:rPr>
        <w:t>банкетками</w:t>
      </w:r>
      <w:proofErr w:type="spellEnd"/>
      <w:r w:rsidRPr="00EC7A6F">
        <w:rPr>
          <w:rFonts w:ascii="Times New Roman" w:hAnsi="Times New Roman"/>
          <w:bCs/>
        </w:rPr>
        <w:t>). Количество мест для ожидания определяется исходя из фактической нагрузки и возможностей для их размещения в здании.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Вход в здание Уполномоченного органа должен быть оборудован информационной табличкой (вывеской), содержащей следующую информацию:</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наименование;</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место нахождения;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режим работы;</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адрес официального сайта;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телефонный номер и адрес электронной почты.</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сопровождение инвалидов, имеющих стойкие расстройства функции зрения и самостоятельного передвижения;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 xml:space="preserve">допуск </w:t>
      </w:r>
      <w:proofErr w:type="spellStart"/>
      <w:r w:rsidRPr="00EC7A6F">
        <w:rPr>
          <w:rFonts w:ascii="Times New Roman" w:hAnsi="Times New Roman"/>
          <w:bCs/>
        </w:rPr>
        <w:t>сурдопереводчика</w:t>
      </w:r>
      <w:proofErr w:type="spellEnd"/>
      <w:r w:rsidRPr="00EC7A6F">
        <w:rPr>
          <w:rFonts w:ascii="Times New Roman" w:hAnsi="Times New Roman"/>
          <w:bCs/>
        </w:rPr>
        <w:t xml:space="preserve"> и </w:t>
      </w:r>
      <w:proofErr w:type="spellStart"/>
      <w:r w:rsidRPr="00EC7A6F">
        <w:rPr>
          <w:rFonts w:ascii="Times New Roman" w:hAnsi="Times New Roman"/>
          <w:bCs/>
        </w:rPr>
        <w:t>тифлосурдопереводчика</w:t>
      </w:r>
      <w:proofErr w:type="spellEnd"/>
      <w:r w:rsidRPr="00EC7A6F">
        <w:rPr>
          <w:rFonts w:ascii="Times New Roman" w:hAnsi="Times New Roman"/>
          <w:bCs/>
        </w:rPr>
        <w:t>;</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допуск собаки-проводника на объекты (здания, помещения), в которых предоставляется муниципальная услуга;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оказание помощи в преодолении барьеров, мешающих получению муниципальной услуги наравне с другими лицами.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bCs/>
        </w:rPr>
      </w:pPr>
      <w:r w:rsidRPr="00EC7A6F">
        <w:rPr>
          <w:rFonts w:ascii="Times New Roman" w:hAnsi="Times New Roman"/>
          <w:bCs/>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C7A6F" w:rsidRPr="00EC7A6F" w:rsidRDefault="00EC7A6F" w:rsidP="00EC7A6F">
      <w:pPr>
        <w:widowControl w:val="0"/>
        <w:autoSpaceDE w:val="0"/>
        <w:autoSpaceDN w:val="0"/>
        <w:adjustRightInd w:val="0"/>
        <w:spacing w:after="0" w:line="240" w:lineRule="auto"/>
        <w:ind w:firstLine="709"/>
        <w:contextualSpacing/>
        <w:jc w:val="both"/>
        <w:rPr>
          <w:rFonts w:ascii="Times New Roman" w:hAnsi="Times New Roman"/>
        </w:rPr>
      </w:pPr>
    </w:p>
    <w:p w:rsidR="00EC7A6F" w:rsidRPr="00EC7A6F" w:rsidRDefault="00EC7A6F" w:rsidP="00EC7A6F">
      <w:pPr>
        <w:spacing w:after="0" w:line="240" w:lineRule="auto"/>
        <w:ind w:firstLine="709"/>
        <w:contextualSpacing/>
        <w:jc w:val="both"/>
        <w:rPr>
          <w:rFonts w:ascii="Times New Roman" w:hAnsi="Times New Roman"/>
          <w:b/>
        </w:rPr>
      </w:pPr>
      <w:r w:rsidRPr="00EC7A6F">
        <w:rPr>
          <w:rFonts w:ascii="Times New Roman" w:hAnsi="Times New Roman"/>
          <w:b/>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EC7A6F" w:rsidRPr="00EC7A6F" w:rsidRDefault="00EC7A6F" w:rsidP="00EC7A6F">
      <w:pPr>
        <w:spacing w:after="0" w:line="240" w:lineRule="auto"/>
        <w:ind w:firstLine="709"/>
        <w:contextualSpacing/>
        <w:jc w:val="both"/>
        <w:rPr>
          <w:rFonts w:ascii="Times New Roman" w:hAnsi="Times New Roman"/>
        </w:rPr>
      </w:pPr>
    </w:p>
    <w:p w:rsidR="00EC7A6F" w:rsidRPr="00EC7A6F" w:rsidRDefault="00EC7A6F" w:rsidP="00EC7A6F">
      <w:pPr>
        <w:spacing w:after="0" w:line="240" w:lineRule="auto"/>
        <w:ind w:firstLine="709"/>
        <w:contextualSpacing/>
        <w:jc w:val="both"/>
        <w:rPr>
          <w:rFonts w:ascii="Times New Roman" w:hAnsi="Times New Roman"/>
          <w:lang w:val="x-none" w:eastAsia="x-none"/>
        </w:rPr>
      </w:pPr>
      <w:r w:rsidRPr="00EC7A6F">
        <w:rPr>
          <w:rFonts w:ascii="Times New Roman" w:hAnsi="Times New Roman"/>
          <w:bCs/>
          <w:lang w:val="x-none" w:eastAsia="x-none"/>
        </w:rPr>
        <w:t xml:space="preserve">2.17.1. Показателями качества и доступности муниципальной услуги </w:t>
      </w:r>
      <w:r w:rsidRPr="00EC7A6F">
        <w:rPr>
          <w:rFonts w:ascii="Times New Roman" w:hAnsi="Times New Roman"/>
          <w:b/>
          <w:bCs/>
          <w:lang w:val="x-none" w:eastAsia="x-none"/>
        </w:rPr>
        <w:t xml:space="preserve"> </w:t>
      </w:r>
      <w:r w:rsidRPr="00EC7A6F">
        <w:rPr>
          <w:rFonts w:ascii="Times New Roman" w:hAnsi="Times New Roman"/>
          <w:bCs/>
          <w:lang w:val="x-none" w:eastAsia="x-none"/>
        </w:rPr>
        <w:t xml:space="preserve">является </w:t>
      </w:r>
      <w:r w:rsidRPr="00EC7A6F">
        <w:rPr>
          <w:rFonts w:ascii="Times New Roman" w:hAnsi="Times New Roman"/>
          <w:lang w:val="x-none" w:eastAsia="x-none"/>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bCs/>
        </w:rPr>
        <w:t>2.17.2. Показателями</w:t>
      </w:r>
      <w:r w:rsidRPr="00EC7A6F">
        <w:rPr>
          <w:rFonts w:ascii="Times New Roman" w:hAnsi="Times New Roman"/>
        </w:rPr>
        <w:t xml:space="preserve"> </w:t>
      </w:r>
      <w:r w:rsidRPr="00EC7A6F">
        <w:rPr>
          <w:rFonts w:ascii="Times New Roman" w:hAnsi="Times New Roman"/>
          <w:bCs/>
        </w:rPr>
        <w:t>доступности</w:t>
      </w:r>
      <w:r w:rsidRPr="00EC7A6F">
        <w:rPr>
          <w:rFonts w:ascii="Times New Roman" w:hAnsi="Times New Roman"/>
        </w:rPr>
        <w:t xml:space="preserve"> предоставления муниципальной услуги являются: </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транспортная доступность к местам предоставления муниципальной услуги, в том числе для лиц с ограниченными физическими возможностями;</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регионального портала);</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C7A6F" w:rsidRPr="00EC7A6F" w:rsidRDefault="00EC7A6F" w:rsidP="00EC7A6F">
      <w:pPr>
        <w:autoSpaceDE w:val="0"/>
        <w:autoSpaceDN w:val="0"/>
        <w:adjustRightInd w:val="0"/>
        <w:spacing w:after="0" w:line="240" w:lineRule="auto"/>
        <w:ind w:firstLine="709"/>
        <w:contextualSpacing/>
        <w:jc w:val="both"/>
        <w:outlineLvl w:val="2"/>
        <w:rPr>
          <w:rFonts w:ascii="Times New Roman" w:hAnsi="Times New Roman"/>
        </w:rPr>
      </w:pPr>
      <w:r w:rsidRPr="00EC7A6F">
        <w:rPr>
          <w:rFonts w:ascii="Times New Roman" w:hAnsi="Times New Roman"/>
        </w:rPr>
        <w:t xml:space="preserve">2.17.3. Показателями качества предоставления муниципальной услуги являются:  </w:t>
      </w:r>
    </w:p>
    <w:p w:rsidR="00EC7A6F" w:rsidRPr="00EC7A6F" w:rsidRDefault="00EC7A6F" w:rsidP="00EC7A6F">
      <w:pPr>
        <w:autoSpaceDE w:val="0"/>
        <w:autoSpaceDN w:val="0"/>
        <w:adjustRightInd w:val="0"/>
        <w:spacing w:after="0" w:line="240" w:lineRule="auto"/>
        <w:ind w:firstLine="709"/>
        <w:contextualSpacing/>
        <w:jc w:val="both"/>
        <w:outlineLvl w:val="2"/>
        <w:rPr>
          <w:rFonts w:ascii="Times New Roman" w:hAnsi="Times New Roman"/>
        </w:rPr>
      </w:pPr>
      <w:r w:rsidRPr="00EC7A6F">
        <w:rPr>
          <w:rFonts w:ascii="Times New Roman" w:hAnsi="Times New Roman"/>
        </w:rPr>
        <w:t>степень удовлетворенности заявителей качеством и доступностью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соответствие предоставляемой муниципальной услуги требованиям настоящего Административного регламента;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соблюдение сроков предоставления муниципальной услуги;</w:t>
      </w:r>
    </w:p>
    <w:p w:rsidR="00EC7A6F" w:rsidRPr="00EC7A6F" w:rsidRDefault="00EC7A6F" w:rsidP="00EC7A6F">
      <w:pPr>
        <w:spacing w:after="0" w:line="240" w:lineRule="auto"/>
        <w:ind w:firstLine="709"/>
        <w:contextualSpacing/>
        <w:jc w:val="both"/>
        <w:rPr>
          <w:rFonts w:ascii="Times New Roman" w:hAnsi="Times New Roman"/>
          <w:lang w:val="x-none" w:eastAsia="x-none"/>
        </w:rPr>
      </w:pPr>
      <w:r w:rsidRPr="00EC7A6F">
        <w:rPr>
          <w:rFonts w:ascii="Times New Roman" w:hAnsi="Times New Roman"/>
          <w:lang w:val="x-none" w:eastAsia="x-none"/>
        </w:rPr>
        <w:t>количество обоснованных жалоб.</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Продолжительность каждого взаимодействия не должна превышать</w:t>
      </w:r>
      <w:r w:rsidRPr="00EC7A6F">
        <w:rPr>
          <w:rFonts w:ascii="Times New Roman" w:hAnsi="Times New Roman"/>
        </w:rPr>
        <w:br/>
        <w:t>15 минут.</w:t>
      </w:r>
    </w:p>
    <w:p w:rsidR="00EC7A6F" w:rsidRPr="00EC7A6F" w:rsidRDefault="00EC7A6F" w:rsidP="00EC7A6F">
      <w:pPr>
        <w:spacing w:after="0" w:line="240" w:lineRule="auto"/>
        <w:ind w:firstLine="709"/>
        <w:jc w:val="both"/>
        <w:rPr>
          <w:rFonts w:ascii="Times New Roman" w:hAnsi="Times New Roman"/>
          <w:b/>
        </w:rPr>
      </w:pPr>
      <w:r w:rsidRPr="00EC7A6F">
        <w:rPr>
          <w:rFonts w:ascii="Times New Roman" w:hAnsi="Times New Roman"/>
          <w:b/>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C7A6F" w:rsidRPr="00EC7A6F" w:rsidRDefault="00EC7A6F" w:rsidP="00EC7A6F">
      <w:pPr>
        <w:autoSpaceDE w:val="0"/>
        <w:autoSpaceDN w:val="0"/>
        <w:adjustRightInd w:val="0"/>
        <w:spacing w:after="0" w:line="240" w:lineRule="auto"/>
        <w:ind w:firstLine="709"/>
        <w:jc w:val="both"/>
        <w:outlineLvl w:val="2"/>
        <w:rPr>
          <w:rFonts w:ascii="Times New Roman" w:hAnsi="Times New Roman"/>
        </w:rPr>
      </w:pPr>
      <w:r w:rsidRPr="00EC7A6F">
        <w:rPr>
          <w:rFonts w:ascii="Times New Roman" w:hAnsi="Times New Roman"/>
        </w:rPr>
        <w:t>2.18.1. Заявителям обеспечивается возможность получения информации о порядке предоставления муниципальной услуги, в том числе с использованием регионального портала, а также возможность копирования форм заявлений и иных документов, необходимых для получения муниципальной услуги.</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2.18.2. Прием документов, необходимых для предоставления муниципальной услуги может осуществляться в МФЦ при наличии заключенного соглашения  о взаимодействии между Уполномоченным органом и ГОАУ «МФЦ».</w:t>
      </w:r>
    </w:p>
    <w:p w:rsidR="00EC7A6F" w:rsidRPr="00EC7A6F" w:rsidRDefault="00EC7A6F" w:rsidP="00EC7A6F">
      <w:pPr>
        <w:spacing w:after="0" w:line="240" w:lineRule="auto"/>
        <w:ind w:firstLine="709"/>
        <w:contextualSpacing/>
        <w:jc w:val="both"/>
        <w:rPr>
          <w:rFonts w:ascii="Times New Roman" w:hAnsi="Times New Roman"/>
        </w:rPr>
      </w:pPr>
      <w:r w:rsidRPr="00EC7A6F">
        <w:rPr>
          <w:rFonts w:ascii="Times New Roman" w:hAnsi="Times New Roman"/>
        </w:rPr>
        <w:t>2</w:t>
      </w:r>
      <w:r w:rsidRPr="00EC7A6F">
        <w:rPr>
          <w:rFonts w:ascii="Times New Roman" w:hAnsi="Times New Roman"/>
          <w:iCs/>
        </w:rPr>
        <w:t xml:space="preserve">.18.3. </w:t>
      </w:r>
      <w:r w:rsidRPr="00EC7A6F">
        <w:rPr>
          <w:rFonts w:ascii="Times New Roman" w:hAnsi="Times New Roman"/>
        </w:rPr>
        <w:t>При направлении заявки (заявления) в электронной форме заявитель формирует заявку (</w:t>
      </w:r>
      <w:hyperlink r:id="rId21" w:history="1">
        <w:r w:rsidRPr="00EC7A6F">
          <w:rPr>
            <w:rFonts w:ascii="Times New Roman" w:hAnsi="Times New Roman"/>
          </w:rPr>
          <w:t>заявление</w:t>
        </w:r>
      </w:hyperlink>
      <w:r w:rsidRPr="00EC7A6F">
        <w:rPr>
          <w:rFonts w:ascii="Times New Roman" w:hAnsi="Times New Roman"/>
        </w:rPr>
        <w:t xml:space="preserve">) в форме электронного документа и подписывает его простой  или усиленной неквалифицированной электронной подписью  в соответствии с требованиями Федерального </w:t>
      </w:r>
      <w:hyperlink r:id="rId22" w:history="1">
        <w:r w:rsidRPr="00EC7A6F">
          <w:rPr>
            <w:rFonts w:ascii="Times New Roman" w:hAnsi="Times New Roman"/>
          </w:rPr>
          <w:t>закона</w:t>
        </w:r>
      </w:hyperlink>
      <w:r w:rsidRPr="00EC7A6F">
        <w:rPr>
          <w:rFonts w:ascii="Times New Roman" w:hAnsi="Times New Roman"/>
        </w:rPr>
        <w:t xml:space="preserve"> от 06.04.2011 № 63-ФЗ, Федерального </w:t>
      </w:r>
      <w:hyperlink r:id="rId23" w:history="1">
        <w:r w:rsidRPr="00EC7A6F">
          <w:rPr>
            <w:rFonts w:ascii="Times New Roman" w:hAnsi="Times New Roman"/>
          </w:rPr>
          <w:t>закона</w:t>
        </w:r>
      </w:hyperlink>
      <w:r w:rsidRPr="00EC7A6F">
        <w:rPr>
          <w:rFonts w:ascii="Times New Roman" w:hAnsi="Times New Roman"/>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C7A6F" w:rsidRPr="00EC7A6F" w:rsidRDefault="00EC7A6F" w:rsidP="00EC7A6F">
      <w:pPr>
        <w:spacing w:after="0" w:line="240" w:lineRule="auto"/>
        <w:ind w:firstLine="709"/>
        <w:contextualSpacing/>
        <w:jc w:val="both"/>
        <w:rPr>
          <w:rFonts w:ascii="Times New Roman" w:hAnsi="Times New Roman"/>
        </w:rPr>
      </w:pPr>
    </w:p>
    <w:p w:rsidR="00EC7A6F" w:rsidRPr="00EC7A6F" w:rsidRDefault="00EC7A6F" w:rsidP="00EC7A6F">
      <w:pPr>
        <w:spacing w:after="0" w:line="240" w:lineRule="auto"/>
        <w:ind w:firstLine="709"/>
        <w:contextualSpacing/>
        <w:jc w:val="both"/>
        <w:rPr>
          <w:rFonts w:ascii="Times New Roman" w:hAnsi="Times New Roman"/>
          <w:b/>
          <w:bCs/>
        </w:rPr>
      </w:pPr>
      <w:r w:rsidRPr="00EC7A6F">
        <w:rPr>
          <w:rFonts w:ascii="Times New Roman" w:hAnsi="Times New Roman"/>
          <w:b/>
          <w:bCs/>
          <w:lang w:val="en-US"/>
        </w:rPr>
        <w:t>III</w:t>
      </w:r>
      <w:r w:rsidRPr="00EC7A6F">
        <w:rPr>
          <w:rFonts w:ascii="Times New Roman" w:hAnsi="Times New Roman"/>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C7A6F" w:rsidRPr="00EC7A6F" w:rsidRDefault="00EC7A6F" w:rsidP="00EC7A6F">
      <w:pPr>
        <w:autoSpaceDE w:val="0"/>
        <w:autoSpaceDN w:val="0"/>
        <w:adjustRightInd w:val="0"/>
        <w:spacing w:after="0" w:line="240" w:lineRule="auto"/>
        <w:ind w:firstLine="709"/>
        <w:jc w:val="both"/>
        <w:rPr>
          <w:rFonts w:ascii="Times New Roman" w:hAnsi="Times New Roman"/>
          <w:color w:val="FF0000"/>
        </w:rPr>
      </w:pPr>
    </w:p>
    <w:p w:rsidR="00EC7A6F" w:rsidRPr="00EC7A6F" w:rsidRDefault="00EC7A6F" w:rsidP="00EC7A6F">
      <w:pPr>
        <w:spacing w:after="0" w:line="240" w:lineRule="auto"/>
        <w:ind w:firstLine="709"/>
        <w:jc w:val="both"/>
        <w:rPr>
          <w:rFonts w:ascii="Times New Roman" w:hAnsi="Times New Roman"/>
          <w:b/>
        </w:rPr>
      </w:pPr>
      <w:r w:rsidRPr="00EC7A6F">
        <w:rPr>
          <w:rFonts w:ascii="Times New Roman" w:hAnsi="Times New Roman"/>
          <w:b/>
        </w:rPr>
        <w:t>3.1. Исчерпывающий перечень административных процедур (действий)</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1) прием и регистрация заявки и иных документов;</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2) направление межведомственных запросов (при необходимости);</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3) рассмотрение документов и принятие решения о предоставлении либо отказе в предоставлении муниципальной услуги;</w:t>
      </w:r>
    </w:p>
    <w:p w:rsidR="00EC7A6F" w:rsidRPr="00EC7A6F" w:rsidRDefault="00EC7A6F" w:rsidP="00EC7A6F">
      <w:pPr>
        <w:autoSpaceDE w:val="0"/>
        <w:autoSpaceDN w:val="0"/>
        <w:adjustRightInd w:val="0"/>
        <w:spacing w:after="0" w:line="240" w:lineRule="auto"/>
        <w:ind w:firstLine="708"/>
        <w:jc w:val="both"/>
        <w:rPr>
          <w:rFonts w:ascii="Times New Roman" w:hAnsi="Times New Roman"/>
        </w:rPr>
      </w:pPr>
      <w:r w:rsidRPr="00EC7A6F">
        <w:rPr>
          <w:rFonts w:ascii="Times New Roman" w:hAnsi="Times New Roman"/>
        </w:rPr>
        <w:t>4) оформление и выдача (направление) заявителю документов, являющихся результатом предоставления муниципальной услуги;</w:t>
      </w:r>
    </w:p>
    <w:p w:rsidR="00EC7A6F" w:rsidRPr="00EC7A6F" w:rsidRDefault="00EC7A6F" w:rsidP="00EC7A6F">
      <w:pPr>
        <w:autoSpaceDE w:val="0"/>
        <w:autoSpaceDN w:val="0"/>
        <w:adjustRightInd w:val="0"/>
        <w:spacing w:after="0" w:line="240" w:lineRule="auto"/>
        <w:ind w:firstLine="708"/>
        <w:jc w:val="both"/>
        <w:rPr>
          <w:rFonts w:ascii="Times New Roman" w:hAnsi="Times New Roman"/>
        </w:rPr>
      </w:pPr>
      <w:r w:rsidRPr="00EC7A6F">
        <w:rPr>
          <w:rFonts w:ascii="Times New Roman" w:hAnsi="Times New Roman"/>
        </w:rPr>
        <w:t>5) внесение изменений в разрешение.</w:t>
      </w:r>
    </w:p>
    <w:p w:rsidR="00EC7A6F" w:rsidRPr="00EC7A6F" w:rsidRDefault="00EC7A6F" w:rsidP="00EC7A6F">
      <w:pPr>
        <w:spacing w:after="0" w:line="240" w:lineRule="auto"/>
        <w:ind w:firstLine="709"/>
        <w:jc w:val="both"/>
        <w:rPr>
          <w:rFonts w:ascii="Times New Roman" w:hAnsi="Times New Roman"/>
          <w:b/>
        </w:rPr>
      </w:pPr>
      <w:r w:rsidRPr="00EC7A6F">
        <w:rPr>
          <w:rFonts w:ascii="Times New Roman" w:hAnsi="Times New Roman"/>
          <w:b/>
        </w:rPr>
        <w:t xml:space="preserve">3.2. Прием и регистрация заявки и иных документов </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3.2.1. Основанием для начала административной процедуры является поступление от заявителя заявки и иных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на бумажном носителе непосредственно в Уполномоченный орган, МФЦ;</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на бумажном носителе в Уполномоченный орган посредством  почтового отправления;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 форме электронного документа с использованием регионального портала, электронной почты.</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xml:space="preserve">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заявку и иные документы, указанные в </w:t>
      </w:r>
      <w:hyperlink r:id="rId24" w:history="1">
        <w:r w:rsidRPr="00EC7A6F">
          <w:rPr>
            <w:rFonts w:ascii="Times New Roman" w:hAnsi="Times New Roman"/>
          </w:rPr>
          <w:t>пунктах 2.6</w:t>
        </w:r>
      </w:hyperlink>
      <w:r w:rsidRPr="00EC7A6F">
        <w:rPr>
          <w:rFonts w:ascii="Times New Roman" w:hAnsi="Times New Roman"/>
        </w:rPr>
        <w:t xml:space="preserve">, 2.7 настоящего административного регламента (в случае если заявитель представляет документы, указанные в </w:t>
      </w:r>
      <w:hyperlink r:id="rId25" w:history="1">
        <w:r w:rsidRPr="00EC7A6F">
          <w:rPr>
            <w:rFonts w:ascii="Times New Roman" w:hAnsi="Times New Roman"/>
          </w:rPr>
          <w:t>пункте 2.</w:t>
        </w:r>
      </w:hyperlink>
      <w:r w:rsidRPr="00EC7A6F">
        <w:rPr>
          <w:rFonts w:ascii="Times New Roman" w:hAnsi="Times New Roman"/>
        </w:rPr>
        <w:t>7 настоящего Административного регламента, по собственной инициативе) на бумажном носителе.</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 личной форме подачи документов заявка о предоставлении муниципальной услуги может быть оформлена заявителем в ходе приема в Уполномоченном органе, МФЦ либо оформлена заранее.</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По просьбе обратившегося лица заявка может быть оформлена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EC7A6F">
        <w:rPr>
          <w:rFonts w:ascii="Times New Roman" w:hAnsi="Times New Roman"/>
          <w:color w:val="00B050"/>
        </w:rPr>
        <w:t xml:space="preserve"> </w:t>
      </w:r>
      <w:r w:rsidRPr="00EC7A6F">
        <w:rPr>
          <w:rFonts w:ascii="Times New Roman" w:hAnsi="Times New Roman"/>
        </w:rPr>
        <w:t>в заявку свою фамилию, имя и отчество, ставит дату и подпись.</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b/>
        </w:rPr>
      </w:pPr>
      <w:r w:rsidRPr="00EC7A6F">
        <w:rPr>
          <w:rFonts w:ascii="Times New Roman" w:hAnsi="Times New Roman"/>
          <w:b/>
        </w:rPr>
        <w:t>Должностное лицо Уполномоченного органа, ответственное за прием документов, осуществляет следующие действия в ходе приема заявителя: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xml:space="preserve">устанавливает предмет обращения; </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устанавливает личность заявителя, в том числе проверяет наличие документа, удостоверяющего личность;</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проверяет полномочия заявителя;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6" w:history="1">
        <w:r w:rsidRPr="00EC7A6F">
          <w:rPr>
            <w:rFonts w:ascii="Times New Roman" w:hAnsi="Times New Roman"/>
          </w:rPr>
          <w:t>пунктом 2.6</w:t>
        </w:r>
      </w:hyperlink>
      <w:r w:rsidRPr="00EC7A6F">
        <w:rPr>
          <w:rFonts w:ascii="Times New Roman" w:hAnsi="Times New Roman"/>
        </w:rPr>
        <w:t xml:space="preserve"> настоящего административного регламента;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выдает заявителю расписку с описью представленных документов и указанием даты их принятия, подтверждающую принятие документов.</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b/>
        </w:rPr>
      </w:pPr>
      <w:r w:rsidRPr="00EC7A6F">
        <w:rPr>
          <w:rFonts w:ascii="Times New Roman" w:hAnsi="Times New Roman"/>
          <w:b/>
        </w:rPr>
        <w:t>Специалист МФЦ, ответственный за прием документов, осуществляет следующие действия в ходе приема заявителя:</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 xml:space="preserve">устанавливает предмет обращения; </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устанавливает личность заявителя, в том числе проверяет наличие документа, удостоверяющего личность;</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проверяет полномочия заявителя;</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7" w:history="1">
        <w:r w:rsidRPr="00EC7A6F">
          <w:rPr>
            <w:rFonts w:ascii="Times New Roman" w:hAnsi="Times New Roman"/>
          </w:rPr>
          <w:t>пунктом 2.6</w:t>
        </w:r>
      </w:hyperlink>
      <w:r w:rsidRPr="00EC7A6F">
        <w:rPr>
          <w:rFonts w:ascii="Times New Roman" w:hAnsi="Times New Roman"/>
        </w:rPr>
        <w:t xml:space="preserve"> настоящего Административного регламента;</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принимает решение о приеме у заявителя представленных документов, формирует заявку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заявки.</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EC7A6F">
        <w:rPr>
          <w:rFonts w:ascii="Times New Roman" w:hAnsi="Times New Roman"/>
        </w:rPr>
        <w:br/>
        <w:t>лица МФЦ.</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Длительность осуществления всех необходимых действий не может превышать 30 минут.</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 через региональный портал, электронную почту (заочная форма подачи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Днем регистрации заявки является день её поступления в Уполномоченный орган;</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в электронном виде посредством заполнения интерактивной формы заявки, подписанной электронной подписью, через личный кабинет регионального портала, без необходимости дополнительной подачи заявки и иных документов  в иной форме.</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 формировании заявки обеспечивается: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возможность копирования и сохранения заявки и иных документов, указанных в  пунктах 2.6, 2.7 настоящего административного регламента, необходимых для предоставления муниципальной услуги;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возможность печати на бумажном носителе копии электронной формы заявки;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возможность вернуться на любой из этапов заполнения электронной формы заявки без потери ранее введенной информации;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Сформированная и подписанная заявка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в электронном виде посредством электронной почты.</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Заявителям предоставляется возможность предварительной записи на представление заявки и иных  необходимых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Предварительная запись может осуществляться следующими способами по выбору заявителя: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color w:val="000000"/>
        </w:rPr>
      </w:pPr>
      <w:r w:rsidRPr="00EC7A6F">
        <w:rPr>
          <w:rFonts w:ascii="Times New Roman" w:hAnsi="Times New Roman"/>
          <w:color w:val="000000"/>
        </w:rPr>
        <w:t>при личном обращении заявителя в Уполномоченный орган;</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color w:val="000000"/>
        </w:rPr>
      </w:pPr>
      <w:r w:rsidRPr="00EC7A6F">
        <w:rPr>
          <w:rFonts w:ascii="Times New Roman" w:hAnsi="Times New Roman"/>
          <w:color w:val="000000"/>
        </w:rPr>
        <w:t>по телефону Уполномоченного органа;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color w:val="000000"/>
        </w:rPr>
      </w:pPr>
      <w:r w:rsidRPr="00EC7A6F">
        <w:rPr>
          <w:rFonts w:ascii="Times New Roman" w:hAnsi="Times New Roman"/>
          <w:color w:val="000000"/>
        </w:rPr>
        <w:t>через официальный сайт Уполномоченного органа;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 осуществлении записи заявитель сообщает следующие данные:</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фамилию, имя, отчество (последнее - при наличии);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номер контактного телефона;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адрес электронной почты (по желанию);</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желаемые дату и время представления заявки и необходимых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Запись на прием в Уполномоченный орган для подачи заявки с использованием регионального портала не осуществляется.</w:t>
      </w:r>
    </w:p>
    <w:p w:rsidR="00EC7A6F" w:rsidRPr="00EC7A6F" w:rsidRDefault="00EC7A6F" w:rsidP="00EC7A6F">
      <w:pPr>
        <w:autoSpaceDE w:val="0"/>
        <w:autoSpaceDN w:val="0"/>
        <w:adjustRightInd w:val="0"/>
        <w:spacing w:after="0" w:line="240" w:lineRule="auto"/>
        <w:ind w:firstLine="539"/>
        <w:contextualSpacing/>
        <w:jc w:val="both"/>
        <w:rPr>
          <w:rFonts w:ascii="Times New Roman" w:hAnsi="Times New Roman"/>
        </w:rPr>
      </w:pPr>
      <w:r w:rsidRPr="00EC7A6F">
        <w:rPr>
          <w:rFonts w:ascii="Times New Roman" w:hAnsi="Times New Roman"/>
        </w:rPr>
        <w:t>Уполномоченный орган обеспечивает прием документов, необходимых для предоставления муниципальной услуги, в электронном виде, и регистрацию заявки и иных документов без необходимости повторного представления заявителем таких документов на бумажном носителе.</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 поступлении документов в форме электронных документов</w:t>
      </w:r>
      <w:r w:rsidRPr="00EC7A6F">
        <w:rPr>
          <w:rFonts w:ascii="Times New Roman" w:hAnsi="Times New Roman"/>
        </w:rPr>
        <w:br/>
        <w:t>по электронной почте,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 поступлении заявки о предоставлении муниципальной услуги в электронной форме через региональный портал в Уполномоченный орган, заявке присваивается статус «отправлено в ведомство». Информирование заявителя осуществляется через личный кабинет регионального портала.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Идентификация заявителя обеспечивается электронным идентификационным приложением с использованием соответствующего сервиса ЕСИА.</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При направлении документов через региональный портал днем получения заявки является дата присвоения заявки статуса «отправлено в ведомство».</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Если заявитель обратился заочно, должностное лицо Уполномоченного органа,  ответственное за прием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регистрирует заявку под индивидуальным порядковым номером в день поступления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проверяет правильность оформления заявки и правильность оформления иных документов, поступивших от заявителя;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проверяет представленные документы на предмет комплектности;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отправляет заявителю уведомление с описью принятых документов и указанием даты их принятия, подтверждающее принятие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 по результатам предоставления муниципальной услуги.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3.2.2. Критерием принятия решения о приеме документов является наличие заявки и прилагаемых документов.</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3.2.3.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3.2.4. Результатом административной процедуры является регистрация в Уполномоченном органе заявки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Результат административной процедуры фиксируется в системе электронного документооборота Уполномоченного органа.</w:t>
      </w:r>
    </w:p>
    <w:p w:rsidR="00EC7A6F" w:rsidRPr="00EC7A6F" w:rsidRDefault="00EC7A6F" w:rsidP="00EC7A6F">
      <w:pPr>
        <w:autoSpaceDE w:val="0"/>
        <w:autoSpaceDN w:val="0"/>
        <w:adjustRightInd w:val="0"/>
        <w:spacing w:after="0" w:line="240" w:lineRule="auto"/>
        <w:ind w:firstLine="567"/>
        <w:contextualSpacing/>
        <w:jc w:val="both"/>
        <w:rPr>
          <w:rFonts w:ascii="Times New Roman" w:hAnsi="Times New Roman"/>
        </w:rPr>
      </w:pPr>
      <w:r w:rsidRPr="00EC7A6F">
        <w:rPr>
          <w:rFonts w:ascii="Times New Roman" w:hAnsi="Times New Roman"/>
        </w:rPr>
        <w:t>Результат административной процедуры в отношении заявки, поступившей в электронной форме с использованием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C7A6F" w:rsidRPr="00EC7A6F" w:rsidRDefault="00EC7A6F" w:rsidP="00EC7A6F">
      <w:pPr>
        <w:autoSpaceDE w:val="0"/>
        <w:autoSpaceDN w:val="0"/>
        <w:adjustRightInd w:val="0"/>
        <w:spacing w:after="0" w:line="240" w:lineRule="auto"/>
        <w:ind w:firstLine="708"/>
        <w:jc w:val="both"/>
        <w:rPr>
          <w:rFonts w:ascii="Times New Roman" w:hAnsi="Times New Roman"/>
        </w:rPr>
      </w:pPr>
      <w:r w:rsidRPr="00EC7A6F">
        <w:rPr>
          <w:rFonts w:ascii="Times New Roman" w:hAnsi="Times New Roman"/>
        </w:rPr>
        <w:t>3.2.5. Результат административной процедуры – прием и регистрация заявки и документов от заявителя.</w:t>
      </w:r>
    </w:p>
    <w:p w:rsidR="00EC7A6F" w:rsidRPr="00EC7A6F" w:rsidRDefault="00EC7A6F" w:rsidP="00EC7A6F">
      <w:pPr>
        <w:autoSpaceDE w:val="0"/>
        <w:autoSpaceDN w:val="0"/>
        <w:adjustRightInd w:val="0"/>
        <w:spacing w:after="0" w:line="240" w:lineRule="auto"/>
        <w:ind w:firstLine="708"/>
        <w:jc w:val="both"/>
        <w:rPr>
          <w:rFonts w:ascii="Times New Roman" w:hAnsi="Times New Roman"/>
        </w:rPr>
      </w:pPr>
      <w:r w:rsidRPr="00EC7A6F">
        <w:rPr>
          <w:rFonts w:ascii="Times New Roman" w:hAnsi="Times New Roman"/>
        </w:rPr>
        <w:t>3.2.6. Время выполнения административной процедуры не должно превышать 30 минут.</w:t>
      </w:r>
    </w:p>
    <w:p w:rsidR="00EC7A6F" w:rsidRPr="00EC7A6F" w:rsidRDefault="00EC7A6F" w:rsidP="00EC7A6F">
      <w:pPr>
        <w:autoSpaceDE w:val="0"/>
        <w:autoSpaceDN w:val="0"/>
        <w:adjustRightInd w:val="0"/>
        <w:spacing w:after="0" w:line="240" w:lineRule="auto"/>
        <w:ind w:firstLine="709"/>
        <w:jc w:val="both"/>
        <w:rPr>
          <w:rFonts w:ascii="Times New Roman" w:hAnsi="Times New Roman"/>
          <w:b/>
        </w:rPr>
      </w:pPr>
      <w:r w:rsidRPr="00EC7A6F">
        <w:rPr>
          <w:rFonts w:ascii="Times New Roman" w:hAnsi="Times New Roman"/>
          <w:b/>
        </w:rPr>
        <w:t xml:space="preserve">3.3. Направление межведомственных запросов </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3.3.1. Основанием для начала административной процедуры является непредставление предпринимателем документов, указанных в пункте 2.7 настоящего административного регламента.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3.3.4.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EC7A6F" w:rsidRPr="00EC7A6F" w:rsidRDefault="00EC7A6F" w:rsidP="00EC7A6F">
      <w:pPr>
        <w:autoSpaceDE w:val="0"/>
        <w:autoSpaceDN w:val="0"/>
        <w:adjustRightInd w:val="0"/>
        <w:spacing w:after="0" w:line="240" w:lineRule="auto"/>
        <w:ind w:firstLine="709"/>
        <w:jc w:val="both"/>
        <w:rPr>
          <w:rFonts w:ascii="Times New Roman" w:hAnsi="Times New Roman"/>
          <w:b/>
        </w:rPr>
      </w:pPr>
      <w:r w:rsidRPr="00EC7A6F">
        <w:rPr>
          <w:rFonts w:ascii="Times New Roman" w:hAnsi="Times New Roman"/>
          <w:b/>
        </w:rPr>
        <w:t>3.4. Рассмотрение документов и принятие решения о предоставлении либо отказе в предоставлении муниципальной услуги</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3.4.2. В случае отсутствия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 выдаче разрешения в форме приказа  и согласовывает его в установленном порядке.</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3.4.3. В случае наличия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3.4.4. После согласования проекта решения выдаче разрешения  либо об отказе в выдаче разрешения,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8" w:history="1">
        <w:r w:rsidRPr="00EC7A6F">
          <w:rPr>
            <w:rFonts w:ascii="Times New Roman" w:hAnsi="Times New Roman"/>
          </w:rPr>
          <w:t>пунктах 2.10.2</w:t>
        </w:r>
      </w:hyperlink>
      <w:r w:rsidRPr="00EC7A6F">
        <w:rPr>
          <w:rFonts w:ascii="Times New Roman" w:hAnsi="Times New Roman"/>
        </w:rPr>
        <w:t>, 2.10.3 настоящего Административного регламента.</w:t>
      </w:r>
    </w:p>
    <w:p w:rsidR="00EC7A6F" w:rsidRPr="00EC7A6F" w:rsidRDefault="00EC7A6F" w:rsidP="00EC7A6F">
      <w:pPr>
        <w:tabs>
          <w:tab w:val="left" w:pos="1260"/>
        </w:tabs>
        <w:spacing w:after="0" w:line="240" w:lineRule="auto"/>
        <w:ind w:firstLine="709"/>
        <w:jc w:val="both"/>
        <w:rPr>
          <w:rFonts w:ascii="Times New Roman" w:hAnsi="Times New Roman"/>
        </w:rPr>
      </w:pPr>
      <w:r w:rsidRPr="00EC7A6F">
        <w:rPr>
          <w:rFonts w:ascii="Times New Roman" w:hAnsi="Times New Roman"/>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в форме приказа.</w:t>
      </w:r>
    </w:p>
    <w:p w:rsidR="00EC7A6F" w:rsidRPr="00EC7A6F" w:rsidRDefault="00EC7A6F" w:rsidP="00EC7A6F">
      <w:pPr>
        <w:widowControl w:val="0"/>
        <w:spacing w:after="0" w:line="240" w:lineRule="auto"/>
        <w:ind w:firstLine="709"/>
        <w:jc w:val="both"/>
        <w:rPr>
          <w:rFonts w:ascii="Times New Roman" w:hAnsi="Times New Roman"/>
          <w:color w:val="33CCCC"/>
        </w:rPr>
      </w:pPr>
      <w:r w:rsidRPr="00EC7A6F">
        <w:rPr>
          <w:rFonts w:ascii="Times New Roman" w:hAnsi="Times New Roman"/>
        </w:rPr>
        <w:t>3.4.7.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 настоящего Административного регламента.</w:t>
      </w:r>
    </w:p>
    <w:p w:rsidR="00EC7A6F" w:rsidRPr="00EC7A6F" w:rsidRDefault="00EC7A6F" w:rsidP="00EC7A6F">
      <w:pPr>
        <w:widowControl w:val="0"/>
        <w:spacing w:after="0" w:line="240" w:lineRule="auto"/>
        <w:ind w:firstLine="709"/>
        <w:jc w:val="both"/>
        <w:rPr>
          <w:rFonts w:ascii="Times New Roman" w:hAnsi="Times New Roman"/>
          <w:b/>
        </w:rPr>
      </w:pPr>
      <w:r w:rsidRPr="00EC7A6F">
        <w:rPr>
          <w:rFonts w:ascii="Times New Roman" w:hAnsi="Times New Roman"/>
          <w:b/>
        </w:rPr>
        <w:t>3.5. Оформление и выдача (направление) заявителю документов, являющихся результатом предоставления муниципальной услуги</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w:t>
      </w:r>
    </w:p>
    <w:p w:rsidR="00EC7A6F" w:rsidRPr="00EC7A6F" w:rsidRDefault="00EC7A6F" w:rsidP="00EC7A6F">
      <w:pPr>
        <w:widowControl w:val="0"/>
        <w:spacing w:after="0" w:line="240" w:lineRule="auto"/>
        <w:ind w:firstLine="709"/>
        <w:jc w:val="both"/>
        <w:rPr>
          <w:rFonts w:ascii="Times New Roman" w:hAnsi="Times New Roman"/>
          <w:bCs/>
        </w:rPr>
      </w:pPr>
      <w:r w:rsidRPr="00EC7A6F">
        <w:rPr>
          <w:rFonts w:ascii="Times New Roman" w:hAnsi="Times New Roman"/>
        </w:rPr>
        <w:t xml:space="preserve">3.5.2. Должностное лицо Уполномоченного органа </w:t>
      </w:r>
      <w:r w:rsidRPr="00EC7A6F">
        <w:rPr>
          <w:rFonts w:ascii="Times New Roman" w:hAnsi="Times New Roman"/>
          <w:bCs/>
        </w:rPr>
        <w:t>в течение</w:t>
      </w:r>
      <w:r w:rsidRPr="00EC7A6F">
        <w:rPr>
          <w:rFonts w:ascii="Times New Roman" w:hAnsi="Times New Roman"/>
          <w:bCs/>
        </w:rPr>
        <w:br/>
        <w:t xml:space="preserve">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 </w:t>
      </w:r>
      <w:r w:rsidRPr="00EC7A6F">
        <w:rPr>
          <w:rFonts w:ascii="Times New Roman" w:hAnsi="Times New Roman"/>
        </w:rPr>
        <w:t>позволяющим подтвердить получение уведомления</w:t>
      </w:r>
      <w:r w:rsidRPr="00EC7A6F">
        <w:rPr>
          <w:rFonts w:ascii="Times New Roman" w:hAnsi="Times New Roman"/>
          <w:bCs/>
        </w:rPr>
        <w:t>.</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3.5.3. В случае принятия решения о выдаче разрешения Уполномоченный орган оформляет </w:t>
      </w:r>
      <w:hyperlink r:id="rId29" w:history="1">
        <w:r w:rsidRPr="00EC7A6F">
          <w:rPr>
            <w:rFonts w:ascii="Times New Roman" w:hAnsi="Times New Roman"/>
          </w:rPr>
          <w:t>разрешение</w:t>
        </w:r>
      </w:hyperlink>
      <w:r w:rsidRPr="00EC7A6F">
        <w:rPr>
          <w:rFonts w:ascii="Times New Roman" w:hAnsi="Times New Roman"/>
        </w:rPr>
        <w:t xml:space="preserve"> по форме согласно приложению № 2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в течение 3 рабочих дней со дня принятия решения о выдаче разрешения.</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3.5.4.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(в том числе по предварительной записи).</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3.5.5. Разрешение выдается Уполномоченным органом заявителю лично в день его обращения. Одновременно с выдачей разрешения Уполномоченный орган заключает с заявителем договор об использовании бренда.</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3.5.6. В случае не обращения заявителя за получением разрешения в срок, указанный в </w:t>
      </w:r>
      <w:hyperlink r:id="rId30" w:history="1">
        <w:r w:rsidRPr="00EC7A6F">
          <w:rPr>
            <w:rFonts w:ascii="Times New Roman" w:hAnsi="Times New Roman"/>
          </w:rPr>
          <w:t xml:space="preserve">пункте </w:t>
        </w:r>
      </w:hyperlink>
      <w:r w:rsidRPr="00EC7A6F">
        <w:rPr>
          <w:rFonts w:ascii="Times New Roman" w:hAnsi="Times New Roman"/>
        </w:rPr>
        <w:t xml:space="preserve">3.5.4 настоящего Административного регламента, или получения от заявителя письменного отказа от получения разрешения, Уполномоченный орган в течение 7 рабочих дней со дня истечения срока, указанного в </w:t>
      </w:r>
      <w:hyperlink r:id="rId31" w:history="1">
        <w:r w:rsidRPr="00EC7A6F">
          <w:rPr>
            <w:rFonts w:ascii="Times New Roman" w:hAnsi="Times New Roman"/>
          </w:rPr>
          <w:t xml:space="preserve">пункте </w:t>
        </w:r>
      </w:hyperlink>
      <w:r w:rsidRPr="00EC7A6F">
        <w:rPr>
          <w:rFonts w:ascii="Times New Roman" w:hAnsi="Times New Roman"/>
        </w:rPr>
        <w:t>3.5.4 настоящего Административного регламента, принимает решение об отмене ранее принятого решения о выдаче разрешения, которое оформляется приказом Уполномоченного органа.</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3.5.7. Должностное лицо Уполномоченного органа </w:t>
      </w:r>
      <w:r w:rsidRPr="00EC7A6F">
        <w:rPr>
          <w:rFonts w:ascii="Times New Roman" w:hAnsi="Times New Roman"/>
          <w:bCs/>
        </w:rPr>
        <w:t>в течение</w:t>
      </w:r>
      <w:r w:rsidRPr="00EC7A6F">
        <w:rPr>
          <w:rFonts w:ascii="Times New Roman" w:hAnsi="Times New Roman"/>
          <w:bCs/>
        </w:rPr>
        <w:br/>
        <w:t xml:space="preserve">1 рабочего дня со дня принятия решения </w:t>
      </w:r>
      <w:r w:rsidRPr="00EC7A6F">
        <w:rPr>
          <w:rFonts w:ascii="Times New Roman" w:hAnsi="Times New Roman"/>
        </w:rPr>
        <w:t>об отмене ранее принятого решения о выдаче разрешения</w:t>
      </w:r>
      <w:r w:rsidRPr="00EC7A6F">
        <w:rPr>
          <w:rFonts w:ascii="Times New Roman" w:hAnsi="Times New Roman"/>
          <w:bCs/>
        </w:rPr>
        <w:t xml:space="preserve"> направляет уведомление о принятом решении заявителю способом, </w:t>
      </w:r>
      <w:r w:rsidRPr="00EC7A6F">
        <w:rPr>
          <w:rFonts w:ascii="Times New Roman" w:hAnsi="Times New Roman"/>
        </w:rPr>
        <w:t>позволяющим подтвердить получение уведомления.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3.5.8.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3.5.9. Результатом выполнения административной процедуры является:</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вручение заявителю разрешения и подписание договора об использовании бренда;</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направление уведомления об отказе в выдаче разрешения;</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отмена решения о выдаче разрешения.</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В случае принятия решения об отказе предоставления муниципальной услуги по заявке (заявлению), поступившему в Уполномоченный орган в электронной форме с использованием регионального портала, заявке (заявлению) присваивается статус «отказано».</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Действие изменения статуса заявки (заявления), поступившей в электронной форме с использованием регионального портала, производит должностное лицо Уполномоченного органа.</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3.5.10. Максимальное время, затраченное на административное действие, не должно превышать 1 (одного) рабочего  дня со дня принятия решения.</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Способ фиксации результата – регистрация в системе электронного документооборота  соответствующего решения.</w:t>
      </w:r>
    </w:p>
    <w:p w:rsidR="00EC7A6F" w:rsidRPr="00EC7A6F" w:rsidRDefault="00EC7A6F" w:rsidP="00EC7A6F">
      <w:pPr>
        <w:autoSpaceDE w:val="0"/>
        <w:autoSpaceDN w:val="0"/>
        <w:adjustRightInd w:val="0"/>
        <w:spacing w:after="0" w:line="240" w:lineRule="auto"/>
        <w:ind w:firstLine="709"/>
        <w:jc w:val="both"/>
        <w:rPr>
          <w:rFonts w:ascii="Times New Roman" w:hAnsi="Times New Roman"/>
          <w:b/>
        </w:rPr>
      </w:pPr>
      <w:r w:rsidRPr="00EC7A6F">
        <w:rPr>
          <w:rFonts w:ascii="Times New Roman" w:hAnsi="Times New Roman"/>
          <w:b/>
        </w:rPr>
        <w:t>3.6. Внесение изменений в разрешение</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3.6.1.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Прием и регистрация заявления и необходимых  документов осуществляется в порядке, определенном в пункте 3.2 настоящего административного регламента.</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3.6.2. В случае отсутствия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внесении изменений в  разрешение в форме приказа  и согласовывает его в установленном порядке.</w:t>
      </w:r>
    </w:p>
    <w:p w:rsidR="00EC7A6F" w:rsidRPr="00EC7A6F" w:rsidRDefault="00EC7A6F" w:rsidP="00EC7A6F">
      <w:pPr>
        <w:autoSpaceDE w:val="0"/>
        <w:autoSpaceDN w:val="0"/>
        <w:adjustRightInd w:val="0"/>
        <w:spacing w:after="0" w:line="240" w:lineRule="auto"/>
        <w:ind w:firstLine="709"/>
        <w:contextualSpacing/>
        <w:jc w:val="both"/>
        <w:rPr>
          <w:rFonts w:ascii="Times New Roman" w:hAnsi="Times New Roman"/>
        </w:rPr>
      </w:pPr>
      <w:r w:rsidRPr="00EC7A6F">
        <w:rPr>
          <w:rFonts w:ascii="Times New Roman" w:hAnsi="Times New Roman"/>
        </w:rPr>
        <w:t>3.6.3. В случае наличия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приказа и согласовывает его в установленном порядке.</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3.6.4. После согласования проекта решения о внесении изменений в разрешение  либо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3.6.5. Должностное лицо Уполномоченного органа </w:t>
      </w:r>
      <w:r w:rsidRPr="00EC7A6F">
        <w:rPr>
          <w:rFonts w:ascii="Times New Roman" w:hAnsi="Times New Roman"/>
          <w:bCs/>
        </w:rPr>
        <w:t>в течение</w:t>
      </w:r>
      <w:r w:rsidRPr="00EC7A6F">
        <w:rPr>
          <w:rFonts w:ascii="Times New Roman" w:hAnsi="Times New Roman"/>
          <w:bCs/>
        </w:rPr>
        <w:br/>
        <w:t xml:space="preserve">1 рабочего дня со дня принятия решения о внесении изменений в  разрешение либо об отказе внесения изменений в разрешение направляет уведомление о принятом решении заявителю способом, </w:t>
      </w:r>
      <w:r w:rsidRPr="00EC7A6F">
        <w:rPr>
          <w:rFonts w:ascii="Times New Roman" w:hAnsi="Times New Roman"/>
        </w:rPr>
        <w:t>позволяющим подтвердить получение уведомления.</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3.6.6. В случае принятия решения о внесении изменений в разрешение Уполномоченный орган оформляет новое </w:t>
      </w:r>
      <w:hyperlink r:id="rId32" w:history="1">
        <w:r w:rsidRPr="00EC7A6F">
          <w:rPr>
            <w:rFonts w:ascii="Times New Roman" w:hAnsi="Times New Roman"/>
          </w:rPr>
          <w:t>разрешение</w:t>
        </w:r>
      </w:hyperlink>
      <w:r w:rsidRPr="00EC7A6F">
        <w:rPr>
          <w:rFonts w:ascii="Times New Roman" w:hAnsi="Times New Roman"/>
        </w:rPr>
        <w:t xml:space="preserve"> по форме согласно приложению № 2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в течение 3 рабочих дней со дня принятия решения о внесении изменений в разрешение.</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3.6.7.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(в том числе по предварительной записи).</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3.6.8. Новое разрешение выдается Уполномоченным органом заявителю лично в день его обращения. </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 xml:space="preserve">3.6.9.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 указанного в </w:t>
      </w:r>
      <w:hyperlink r:id="rId33" w:history="1">
        <w:r w:rsidRPr="00EC7A6F">
          <w:rPr>
            <w:rFonts w:ascii="Times New Roman" w:hAnsi="Times New Roman"/>
          </w:rPr>
          <w:t>пункте 2.10.</w:t>
        </w:r>
      </w:hyperlink>
      <w:r w:rsidRPr="00EC7A6F">
        <w:rPr>
          <w:rFonts w:ascii="Times New Roman" w:hAnsi="Times New Roman"/>
        </w:rPr>
        <w:t>4 настоящего административного регламента.</w:t>
      </w:r>
    </w:p>
    <w:p w:rsidR="00EC7A6F" w:rsidRPr="00EC7A6F" w:rsidRDefault="00EC7A6F" w:rsidP="00EC7A6F">
      <w:pPr>
        <w:tabs>
          <w:tab w:val="left" w:pos="1260"/>
        </w:tabs>
        <w:spacing w:after="0" w:line="240" w:lineRule="auto"/>
        <w:ind w:firstLine="709"/>
        <w:jc w:val="both"/>
        <w:rPr>
          <w:rFonts w:ascii="Times New Roman" w:hAnsi="Times New Roman"/>
        </w:rPr>
      </w:pPr>
      <w:r w:rsidRPr="00EC7A6F">
        <w:rPr>
          <w:rFonts w:ascii="Times New Roman" w:hAnsi="Times New Roman"/>
        </w:rPr>
        <w:t>3.6.10. Результат административной процедуры – новое разрешение либо решение об отказе внесения изменений в разрешение в форме приказа.</w:t>
      </w:r>
    </w:p>
    <w:p w:rsidR="00EC7A6F" w:rsidRPr="00EC7A6F" w:rsidRDefault="00EC7A6F" w:rsidP="00EC7A6F">
      <w:pPr>
        <w:widowControl w:val="0"/>
        <w:spacing w:after="0" w:line="240" w:lineRule="auto"/>
        <w:ind w:firstLine="709"/>
        <w:jc w:val="both"/>
        <w:rPr>
          <w:rFonts w:ascii="Times New Roman" w:hAnsi="Times New Roman"/>
          <w:color w:val="33CCCC"/>
        </w:rPr>
      </w:pPr>
      <w:r w:rsidRPr="00EC7A6F">
        <w:rPr>
          <w:rFonts w:ascii="Times New Roman" w:hAnsi="Times New Roman"/>
        </w:rPr>
        <w:t>3.6.11.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2.6.3 настоящего административного регламента.</w:t>
      </w:r>
    </w:p>
    <w:p w:rsidR="00EC7A6F" w:rsidRPr="00EC7A6F" w:rsidRDefault="00EC7A6F" w:rsidP="00EC7A6F">
      <w:pPr>
        <w:widowControl w:val="0"/>
        <w:spacing w:after="0" w:line="240" w:lineRule="auto"/>
        <w:ind w:firstLine="709"/>
        <w:jc w:val="both"/>
        <w:rPr>
          <w:rFonts w:ascii="Times New Roman" w:hAnsi="Times New Roman"/>
        </w:rPr>
      </w:pPr>
      <w:r w:rsidRPr="00EC7A6F">
        <w:rPr>
          <w:rFonts w:ascii="Times New Roman" w:hAnsi="Times New Roman"/>
        </w:rPr>
        <w:t>Способ фиксации результата – регистрация документов в системе электронного документооборота.</w:t>
      </w:r>
    </w:p>
    <w:p w:rsidR="00EC7A6F" w:rsidRPr="00EC7A6F" w:rsidRDefault="00EC7A6F" w:rsidP="00EC7A6F">
      <w:pPr>
        <w:autoSpaceDE w:val="0"/>
        <w:autoSpaceDN w:val="0"/>
        <w:adjustRightInd w:val="0"/>
        <w:spacing w:after="0" w:line="240" w:lineRule="auto"/>
        <w:ind w:firstLine="709"/>
        <w:jc w:val="both"/>
        <w:rPr>
          <w:rFonts w:ascii="Times New Roman" w:hAnsi="Times New Roman"/>
          <w:b/>
        </w:rPr>
      </w:pPr>
      <w:r w:rsidRPr="00EC7A6F">
        <w:rPr>
          <w:rFonts w:ascii="Times New Roman" w:hAnsi="Times New Roman"/>
          <w:b/>
        </w:rPr>
        <w:t>3.7. Порядок выполнения административных процедур МФЦ</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xml:space="preserve">Предоставление муниципальной услуги в МФЦ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МФЦ не осуществляет:</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xml:space="preserve">Предварительная запись на прием в МФЦ для подачи заявления осуществляется посредством </w:t>
      </w:r>
      <w:proofErr w:type="spellStart"/>
      <w:r w:rsidRPr="00EC7A6F">
        <w:rPr>
          <w:rFonts w:ascii="Times New Roman" w:hAnsi="Times New Roman"/>
        </w:rPr>
        <w:t>самозаписи</w:t>
      </w:r>
      <w:proofErr w:type="spellEnd"/>
      <w:r w:rsidRPr="00EC7A6F">
        <w:rPr>
          <w:rFonts w:ascii="Times New Roman" w:hAnsi="Times New Roman"/>
        </w:rPr>
        <w:t xml:space="preserve"> на официальном сайте ГОАУ «МФЦ» (</w:t>
      </w:r>
      <w:hyperlink r:id="rId34" w:history="1">
        <w:r w:rsidRPr="00EC7A6F">
          <w:rPr>
            <w:rFonts w:ascii="Times New Roman" w:hAnsi="Times New Roman"/>
            <w:lang w:val="en-US"/>
          </w:rPr>
          <w:t>https</w:t>
        </w:r>
        <w:r w:rsidRPr="00EC7A6F">
          <w:rPr>
            <w:rFonts w:ascii="Times New Roman" w:hAnsi="Times New Roman"/>
          </w:rPr>
          <w:t>://</w:t>
        </w:r>
        <w:proofErr w:type="spellStart"/>
        <w:r w:rsidRPr="00EC7A6F">
          <w:rPr>
            <w:rFonts w:ascii="Times New Roman" w:hAnsi="Times New Roman"/>
            <w:lang w:val="en-US"/>
          </w:rPr>
          <w:t>mfc</w:t>
        </w:r>
        <w:proofErr w:type="spellEnd"/>
        <w:r w:rsidRPr="00EC7A6F">
          <w:rPr>
            <w:rFonts w:ascii="Times New Roman" w:hAnsi="Times New Roman"/>
          </w:rPr>
          <w:t>53.</w:t>
        </w:r>
        <w:proofErr w:type="spellStart"/>
        <w:r w:rsidRPr="00EC7A6F">
          <w:rPr>
            <w:rFonts w:ascii="Times New Roman" w:hAnsi="Times New Roman"/>
            <w:lang w:val="en-US"/>
          </w:rPr>
          <w:t>nov</w:t>
        </w:r>
        <w:proofErr w:type="spellEnd"/>
        <w:r w:rsidRPr="00EC7A6F">
          <w:rPr>
            <w:rFonts w:ascii="Times New Roman" w:hAnsi="Times New Roman"/>
          </w:rPr>
          <w:t>.</w:t>
        </w:r>
        <w:proofErr w:type="spellStart"/>
        <w:r w:rsidRPr="00EC7A6F">
          <w:rPr>
            <w:rFonts w:ascii="Times New Roman" w:hAnsi="Times New Roman"/>
            <w:lang w:val="en-US"/>
          </w:rPr>
          <w:t>ru</w:t>
        </w:r>
        <w:proofErr w:type="spellEnd"/>
        <w:r w:rsidRPr="00EC7A6F">
          <w:rPr>
            <w:rFonts w:ascii="Times New Roman" w:hAnsi="Times New Roman"/>
          </w:rPr>
          <w:t>/</w:t>
        </w:r>
      </w:hyperlink>
      <w:r w:rsidRPr="00EC7A6F">
        <w:rPr>
          <w:rFonts w:ascii="Times New Roman" w:hAnsi="Times New Roman"/>
        </w:rPr>
        <w:t xml:space="preserve">), по телефону </w:t>
      </w:r>
      <w:r w:rsidRPr="00EC7A6F">
        <w:rPr>
          <w:rFonts w:ascii="Times New Roman" w:hAnsi="Times New Roman"/>
          <w:lang w:val="en-US"/>
        </w:rPr>
        <w:t>call</w:t>
      </w:r>
      <w:r w:rsidRPr="00EC7A6F">
        <w:rPr>
          <w:rFonts w:ascii="Times New Roman" w:hAnsi="Times New Roman"/>
        </w:rPr>
        <w:t>-центра:88002501053, а также при личном обращении в структурное подразделение ГОАУ «МФЦ».</w:t>
      </w:r>
    </w:p>
    <w:p w:rsidR="00EC7A6F" w:rsidRPr="00EC7A6F" w:rsidRDefault="00EC7A6F" w:rsidP="00EC7A6F">
      <w:pPr>
        <w:autoSpaceDE w:val="0"/>
        <w:autoSpaceDN w:val="0"/>
        <w:adjustRightInd w:val="0"/>
        <w:spacing w:after="0" w:line="240" w:lineRule="auto"/>
        <w:ind w:firstLine="709"/>
        <w:jc w:val="both"/>
        <w:rPr>
          <w:rFonts w:ascii="Times New Roman" w:hAnsi="Times New Roman"/>
          <w:b/>
        </w:rPr>
      </w:pPr>
      <w:r w:rsidRPr="00EC7A6F">
        <w:rPr>
          <w:rFonts w:ascii="Times New Roman" w:hAnsi="Times New Roman"/>
          <w:b/>
        </w:rPr>
        <w:t>3.8. Порядок исправления допущенных опечаток и ошибок в выданных в результате предоставления муниципальной услуги документах</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5" w:history="1">
        <w:r w:rsidRPr="00EC7A6F">
          <w:rPr>
            <w:rFonts w:ascii="Times New Roman" w:hAnsi="Times New Roman"/>
          </w:rPr>
          <w:t>заявление</w:t>
        </w:r>
      </w:hyperlink>
      <w:r w:rsidRPr="00EC7A6F">
        <w:rPr>
          <w:rFonts w:ascii="Times New Roman" w:hAnsi="Times New Roman"/>
        </w:rPr>
        <w:t xml:space="preserve"> об исправлении таких опечаток и (или) ошибок посредством личного обращения или почтовым отправлением.</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Должностное лицо  Уполномоченного органа проводит проверку указанных в заявлении сведений.</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C7A6F" w:rsidRPr="00EC7A6F" w:rsidRDefault="00EC7A6F" w:rsidP="00EC7A6F">
      <w:pPr>
        <w:autoSpaceDE w:val="0"/>
        <w:autoSpaceDN w:val="0"/>
        <w:adjustRightInd w:val="0"/>
        <w:spacing w:after="0" w:line="240" w:lineRule="auto"/>
        <w:ind w:firstLine="540"/>
        <w:contextualSpacing/>
        <w:jc w:val="both"/>
        <w:rPr>
          <w:rFonts w:ascii="Times New Roman" w:hAnsi="Times New Roman"/>
        </w:rPr>
      </w:pPr>
      <w:r w:rsidRPr="00EC7A6F">
        <w:rPr>
          <w:rFonts w:ascii="Times New Roman" w:hAnsi="Times New Roman"/>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C7A6F" w:rsidRPr="00EC7A6F" w:rsidRDefault="00EC7A6F" w:rsidP="00EC7A6F">
      <w:pPr>
        <w:spacing w:after="0" w:line="240" w:lineRule="auto"/>
        <w:ind w:firstLine="539"/>
        <w:jc w:val="center"/>
        <w:rPr>
          <w:rFonts w:ascii="Times New Roman" w:hAnsi="Times New Roman"/>
          <w:b/>
        </w:rPr>
      </w:pPr>
      <w:r w:rsidRPr="00EC7A6F">
        <w:rPr>
          <w:rFonts w:ascii="Times New Roman" w:hAnsi="Times New Roman"/>
          <w:b/>
        </w:rPr>
        <w:t>IV. ФОРМЫ КОНТРОЛЯ ЗА ИСПОЛНЕНИЕМ АДМИНИСТРАТИВНОГО РЕГЛАМЕНТА</w:t>
      </w:r>
    </w:p>
    <w:p w:rsidR="00EC7A6F" w:rsidRPr="00EC7A6F" w:rsidRDefault="00EC7A6F" w:rsidP="00EC7A6F">
      <w:pPr>
        <w:spacing w:after="0" w:line="240" w:lineRule="auto"/>
        <w:ind w:firstLine="720"/>
        <w:jc w:val="both"/>
        <w:rPr>
          <w:rFonts w:ascii="Times New Roman" w:hAnsi="Times New Roman"/>
          <w:b/>
        </w:rPr>
      </w:pPr>
      <w:r w:rsidRPr="00EC7A6F">
        <w:rPr>
          <w:rFonts w:ascii="Times New Roman" w:hAnsi="Times New Roman"/>
          <w:b/>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C7A6F" w:rsidRPr="00EC7A6F" w:rsidRDefault="00EC7A6F" w:rsidP="00EC7A6F">
      <w:pPr>
        <w:spacing w:after="0" w:line="240" w:lineRule="auto"/>
        <w:ind w:firstLine="720"/>
        <w:jc w:val="both"/>
        <w:rPr>
          <w:rFonts w:ascii="Times New Roman" w:hAnsi="Times New Roman"/>
          <w:b/>
        </w:rPr>
      </w:pPr>
      <w:r w:rsidRPr="00EC7A6F">
        <w:rPr>
          <w:rFonts w:ascii="Times New Roman" w:hAnsi="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4.2.2. Проверки могут быть плановыми и внеплановыми.</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Плановые проверки полноты и качества предоставления муниципальной услуги проводятся не реже одного раза в год на основании планов.</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C7A6F" w:rsidRPr="00EC7A6F" w:rsidRDefault="00EC7A6F" w:rsidP="00EC7A6F">
      <w:pPr>
        <w:spacing w:after="0" w:line="240" w:lineRule="auto"/>
        <w:ind w:firstLine="720"/>
        <w:jc w:val="both"/>
        <w:rPr>
          <w:rFonts w:ascii="Times New Roman" w:hAnsi="Times New Roman"/>
          <w:b/>
        </w:rPr>
      </w:pPr>
      <w:bookmarkStart w:id="2" w:name="sub_283"/>
      <w:r w:rsidRPr="00EC7A6F">
        <w:rPr>
          <w:rFonts w:ascii="Times New Roman" w:hAnsi="Times New Roman"/>
          <w:b/>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Должностное лицо несет персональную ответственность за:</w:t>
      </w:r>
    </w:p>
    <w:p w:rsidR="00EC7A6F" w:rsidRPr="00EC7A6F" w:rsidRDefault="00EC7A6F" w:rsidP="00EC7A6F">
      <w:pPr>
        <w:tabs>
          <w:tab w:val="left" w:pos="993"/>
        </w:tabs>
        <w:spacing w:after="0" w:line="240" w:lineRule="auto"/>
        <w:ind w:firstLine="709"/>
        <w:contextualSpacing/>
        <w:jc w:val="both"/>
        <w:rPr>
          <w:rFonts w:ascii="Times New Roman" w:hAnsi="Times New Roman"/>
        </w:rPr>
      </w:pPr>
      <w:r w:rsidRPr="00EC7A6F">
        <w:rPr>
          <w:rFonts w:ascii="Times New Roman" w:hAnsi="Times New Roman"/>
        </w:rPr>
        <w:t xml:space="preserve">-  соблюдение установленного порядка приема документов; </w:t>
      </w:r>
    </w:p>
    <w:p w:rsidR="00EC7A6F" w:rsidRPr="00EC7A6F" w:rsidRDefault="00EC7A6F" w:rsidP="00EC7A6F">
      <w:pPr>
        <w:tabs>
          <w:tab w:val="left" w:pos="993"/>
        </w:tabs>
        <w:spacing w:after="0" w:line="240" w:lineRule="auto"/>
        <w:ind w:firstLine="709"/>
        <w:contextualSpacing/>
        <w:jc w:val="both"/>
        <w:rPr>
          <w:rFonts w:ascii="Times New Roman" w:hAnsi="Times New Roman"/>
        </w:rPr>
      </w:pPr>
      <w:r w:rsidRPr="00EC7A6F">
        <w:rPr>
          <w:rFonts w:ascii="Times New Roman" w:hAnsi="Times New Roman"/>
        </w:rPr>
        <w:t xml:space="preserve">-  принятие надлежащих мер по полной и всесторонней проверке представленных документов; </w:t>
      </w:r>
    </w:p>
    <w:p w:rsidR="00EC7A6F" w:rsidRPr="00EC7A6F" w:rsidRDefault="00EC7A6F" w:rsidP="00EC7A6F">
      <w:pPr>
        <w:tabs>
          <w:tab w:val="left" w:pos="993"/>
        </w:tabs>
        <w:spacing w:after="0" w:line="240" w:lineRule="auto"/>
        <w:ind w:firstLine="709"/>
        <w:contextualSpacing/>
        <w:jc w:val="both"/>
        <w:rPr>
          <w:rFonts w:ascii="Times New Roman" w:hAnsi="Times New Roman"/>
        </w:rPr>
      </w:pPr>
      <w:r w:rsidRPr="00EC7A6F">
        <w:rPr>
          <w:rFonts w:ascii="Times New Roman" w:hAnsi="Times New Roman"/>
        </w:rPr>
        <w:t>-  соблюдение сроков рассмотрения документов, соблюдение порядка выдачи документов;</w:t>
      </w:r>
    </w:p>
    <w:p w:rsidR="00EC7A6F" w:rsidRPr="00EC7A6F" w:rsidRDefault="00EC7A6F" w:rsidP="00EC7A6F">
      <w:pPr>
        <w:tabs>
          <w:tab w:val="left" w:pos="993"/>
        </w:tabs>
        <w:spacing w:after="0" w:line="240" w:lineRule="auto"/>
        <w:ind w:firstLine="709"/>
        <w:contextualSpacing/>
        <w:jc w:val="both"/>
        <w:rPr>
          <w:rFonts w:ascii="Times New Roman" w:hAnsi="Times New Roman"/>
        </w:rPr>
      </w:pPr>
      <w:r w:rsidRPr="00EC7A6F">
        <w:rPr>
          <w:rFonts w:ascii="Times New Roman" w:hAnsi="Times New Roman"/>
        </w:rPr>
        <w:t xml:space="preserve">-  учет выданных документов; </w:t>
      </w:r>
    </w:p>
    <w:p w:rsidR="00EC7A6F" w:rsidRPr="00EC7A6F" w:rsidRDefault="00EC7A6F" w:rsidP="00EC7A6F">
      <w:pPr>
        <w:tabs>
          <w:tab w:val="left" w:pos="993"/>
        </w:tabs>
        <w:spacing w:after="0" w:line="240" w:lineRule="auto"/>
        <w:ind w:firstLine="709"/>
        <w:contextualSpacing/>
        <w:jc w:val="both"/>
        <w:rPr>
          <w:rFonts w:ascii="Times New Roman" w:hAnsi="Times New Roman"/>
        </w:rPr>
      </w:pPr>
      <w:r w:rsidRPr="00EC7A6F">
        <w:rPr>
          <w:rFonts w:ascii="Times New Roman" w:hAnsi="Times New Roman"/>
        </w:rPr>
        <w:t xml:space="preserve">- своевременное формирование, ведение и надлежащее хранение документов. </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C7A6F" w:rsidRPr="00EC7A6F" w:rsidRDefault="00EC7A6F" w:rsidP="00EC7A6F">
      <w:pPr>
        <w:spacing w:after="0" w:line="240" w:lineRule="auto"/>
        <w:ind w:firstLine="720"/>
        <w:contextualSpacing/>
        <w:jc w:val="both"/>
        <w:rPr>
          <w:rFonts w:ascii="Times New Roman" w:hAnsi="Times New Roman"/>
        </w:rPr>
      </w:pPr>
    </w:p>
    <w:p w:rsidR="00EC7A6F" w:rsidRPr="00EC7A6F" w:rsidRDefault="00EC7A6F" w:rsidP="00EC7A6F">
      <w:pPr>
        <w:spacing w:after="0" w:line="240" w:lineRule="auto"/>
        <w:ind w:firstLine="720"/>
        <w:contextualSpacing/>
        <w:jc w:val="both"/>
        <w:rPr>
          <w:rFonts w:ascii="Times New Roman" w:hAnsi="Times New Roman"/>
        </w:rPr>
      </w:pPr>
    </w:p>
    <w:p w:rsidR="00EC7A6F" w:rsidRPr="00EC7A6F" w:rsidRDefault="00EC7A6F" w:rsidP="00EC7A6F">
      <w:pPr>
        <w:spacing w:after="0" w:line="240" w:lineRule="auto"/>
        <w:ind w:firstLine="720"/>
        <w:jc w:val="both"/>
        <w:rPr>
          <w:rFonts w:ascii="Times New Roman" w:hAnsi="Times New Roman"/>
          <w:b/>
        </w:rPr>
      </w:pPr>
      <w:r w:rsidRPr="00EC7A6F">
        <w:rPr>
          <w:rFonts w:ascii="Times New Roman" w:hAnsi="Times New Roman"/>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EC7A6F" w:rsidRPr="00EC7A6F" w:rsidRDefault="00EC7A6F" w:rsidP="00EC7A6F">
      <w:pPr>
        <w:autoSpaceDE w:val="0"/>
        <w:autoSpaceDN w:val="0"/>
        <w:adjustRightInd w:val="0"/>
        <w:spacing w:after="0" w:line="240" w:lineRule="auto"/>
        <w:ind w:firstLine="540"/>
        <w:jc w:val="both"/>
        <w:rPr>
          <w:rFonts w:ascii="Times New Roman" w:hAnsi="Times New Roman"/>
          <w:bCs/>
        </w:rPr>
      </w:pPr>
      <w:r w:rsidRPr="00EC7A6F">
        <w:rPr>
          <w:rFonts w:ascii="Times New Roman" w:hAnsi="Times New Roman"/>
          <w:bCs/>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EC7A6F" w:rsidRPr="00EC7A6F" w:rsidRDefault="00EC7A6F" w:rsidP="00EC7A6F">
      <w:pPr>
        <w:spacing w:after="0" w:line="240" w:lineRule="auto"/>
        <w:ind w:firstLine="720"/>
        <w:jc w:val="both"/>
        <w:rPr>
          <w:rFonts w:ascii="Times New Roman" w:hAnsi="Times New Roman"/>
          <w:b/>
        </w:rPr>
      </w:pPr>
      <w:r w:rsidRPr="00EC7A6F">
        <w:rPr>
          <w:rFonts w:ascii="Times New Roman" w:hAnsi="Times New Roman"/>
          <w:b/>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4.5.1. МФЦ, работники МФЦ несут ответственность, установленную законодательством Российской Федерации:</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7A6F" w:rsidRPr="00EC7A6F" w:rsidRDefault="00EC7A6F" w:rsidP="00EC7A6F">
      <w:pPr>
        <w:spacing w:after="0" w:line="240" w:lineRule="auto"/>
        <w:ind w:firstLine="720"/>
        <w:contextualSpacing/>
        <w:jc w:val="both"/>
        <w:rPr>
          <w:rFonts w:ascii="Times New Roman" w:hAnsi="Times New Roman"/>
        </w:rPr>
      </w:pPr>
      <w:r w:rsidRPr="00EC7A6F">
        <w:rPr>
          <w:rFonts w:ascii="Times New Roman" w:hAnsi="Times New Roman"/>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6" w:history="1">
        <w:r w:rsidRPr="00EC7A6F">
          <w:rPr>
            <w:rFonts w:ascii="Times New Roman" w:hAnsi="Times New Roman"/>
          </w:rPr>
          <w:t>кодексом</w:t>
        </w:r>
      </w:hyperlink>
      <w:r w:rsidRPr="00EC7A6F">
        <w:rPr>
          <w:rFonts w:ascii="Times New Roman" w:hAnsi="Times New Roman"/>
        </w:rPr>
        <w:t xml:space="preserve"> Российской Федерации и </w:t>
      </w:r>
      <w:hyperlink r:id="rId37" w:history="1">
        <w:r w:rsidRPr="00EC7A6F">
          <w:rPr>
            <w:rFonts w:ascii="Times New Roman" w:hAnsi="Times New Roman"/>
          </w:rPr>
          <w:t>Кодексом</w:t>
        </w:r>
      </w:hyperlink>
      <w:r w:rsidRPr="00EC7A6F">
        <w:rPr>
          <w:rFonts w:ascii="Times New Roman" w:hAnsi="Times New Roman"/>
        </w:rPr>
        <w:t xml:space="preserve"> Российской Федерации об административных правонарушениях для должностных лиц.</w:t>
      </w:r>
    </w:p>
    <w:p w:rsidR="00EC7A6F" w:rsidRPr="00EC7A6F" w:rsidRDefault="00EC7A6F" w:rsidP="00EC7A6F">
      <w:pPr>
        <w:widowControl w:val="0"/>
        <w:autoSpaceDE w:val="0"/>
        <w:autoSpaceDN w:val="0"/>
        <w:adjustRightInd w:val="0"/>
        <w:spacing w:after="0" w:line="240" w:lineRule="auto"/>
        <w:ind w:firstLine="720"/>
        <w:jc w:val="center"/>
        <w:outlineLvl w:val="1"/>
        <w:rPr>
          <w:rFonts w:ascii="Times New Roman" w:hAnsi="Times New Roman"/>
          <w:b/>
        </w:rPr>
      </w:pPr>
      <w:r w:rsidRPr="00EC7A6F">
        <w:rPr>
          <w:rFonts w:ascii="Times New Roman" w:hAnsi="Times New Roman"/>
          <w:b/>
          <w:lang w:val="en-US"/>
        </w:rPr>
        <w:t>V</w:t>
      </w:r>
      <w:r w:rsidRPr="00EC7A6F">
        <w:rPr>
          <w:rFonts w:ascii="Times New Roman" w:hAnsi="Times New Roman"/>
          <w:b/>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EC7A6F" w:rsidRPr="00EC7A6F" w:rsidRDefault="00EC7A6F" w:rsidP="00EC7A6F">
      <w:pPr>
        <w:widowControl w:val="0"/>
        <w:autoSpaceDE w:val="0"/>
        <w:autoSpaceDN w:val="0"/>
        <w:adjustRightInd w:val="0"/>
        <w:spacing w:after="0" w:line="240" w:lineRule="auto"/>
        <w:ind w:firstLine="720"/>
        <w:jc w:val="both"/>
        <w:outlineLvl w:val="1"/>
        <w:rPr>
          <w:rFonts w:ascii="Times New Roman" w:hAnsi="Times New Roman"/>
          <w:b/>
        </w:rPr>
      </w:pPr>
      <w:r w:rsidRPr="00EC7A6F">
        <w:rPr>
          <w:rFonts w:ascii="Times New Roman" w:hAnsi="Times New Roman"/>
          <w:b/>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C7A6F" w:rsidRPr="00EC7A6F" w:rsidRDefault="00EC7A6F" w:rsidP="00EC7A6F">
      <w:pPr>
        <w:autoSpaceDE w:val="0"/>
        <w:autoSpaceDN w:val="0"/>
        <w:adjustRightInd w:val="0"/>
        <w:spacing w:after="0" w:line="240" w:lineRule="auto"/>
        <w:ind w:firstLine="708"/>
        <w:jc w:val="both"/>
        <w:rPr>
          <w:rFonts w:ascii="Times New Roman" w:eastAsia="Arial" w:hAnsi="Times New Roman"/>
        </w:rPr>
      </w:pPr>
      <w:r w:rsidRPr="00EC7A6F">
        <w:rPr>
          <w:rFonts w:ascii="Times New Roman" w:eastAsia="Arial" w:hAnsi="Times New Roman"/>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C7A6F" w:rsidRPr="00EC7A6F" w:rsidRDefault="00EC7A6F" w:rsidP="00EC7A6F">
      <w:pPr>
        <w:autoSpaceDE w:val="0"/>
        <w:autoSpaceDN w:val="0"/>
        <w:adjustRightInd w:val="0"/>
        <w:spacing w:after="0" w:line="240" w:lineRule="auto"/>
        <w:ind w:firstLine="708"/>
        <w:jc w:val="both"/>
        <w:rPr>
          <w:rFonts w:ascii="Times New Roman" w:eastAsia="Arial" w:hAnsi="Times New Roman"/>
        </w:rPr>
      </w:pPr>
    </w:p>
    <w:p w:rsidR="00EC7A6F" w:rsidRPr="00EC7A6F" w:rsidRDefault="00EC7A6F" w:rsidP="00EC7A6F">
      <w:pPr>
        <w:widowControl w:val="0"/>
        <w:autoSpaceDE w:val="0"/>
        <w:autoSpaceDN w:val="0"/>
        <w:adjustRightInd w:val="0"/>
        <w:spacing w:after="0" w:line="240" w:lineRule="auto"/>
        <w:ind w:firstLine="720"/>
        <w:jc w:val="both"/>
        <w:outlineLvl w:val="1"/>
        <w:rPr>
          <w:rFonts w:ascii="Times New Roman" w:hAnsi="Times New Roman"/>
          <w:b/>
        </w:rPr>
      </w:pPr>
      <w:r w:rsidRPr="00EC7A6F">
        <w:rPr>
          <w:rFonts w:ascii="Times New Roman" w:hAnsi="Times New Roman"/>
          <w:b/>
        </w:rPr>
        <w:t>5.2. Органы и должностные лица, которым может быть направлена жалоба заявителя в досудебном (внесудебном) порядке</w:t>
      </w: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Заявители могут обжаловать решения и действия (бездействие), принятые (осуществляемые) в ходе предоставления муниципальной услуги:</w:t>
      </w:r>
    </w:p>
    <w:p w:rsidR="00EC7A6F" w:rsidRPr="00EC7A6F" w:rsidRDefault="00EC7A6F" w:rsidP="00EC7A6F">
      <w:pPr>
        <w:autoSpaceDE w:val="0"/>
        <w:autoSpaceDN w:val="0"/>
        <w:adjustRightInd w:val="0"/>
        <w:spacing w:after="0" w:line="240" w:lineRule="auto"/>
        <w:ind w:firstLine="540"/>
        <w:jc w:val="both"/>
        <w:rPr>
          <w:rFonts w:ascii="Times New Roman" w:eastAsia="Arial" w:hAnsi="Times New Roman"/>
        </w:rPr>
      </w:pPr>
      <w:r w:rsidRPr="00EC7A6F">
        <w:rPr>
          <w:rFonts w:ascii="Times New Roman" w:eastAsia="Arial" w:hAnsi="Times New Roman"/>
        </w:rPr>
        <w:t xml:space="preserve">Жалоба на решения и действия (бездействие) специалистов </w:t>
      </w:r>
      <w:r w:rsidRPr="00EC7A6F">
        <w:rPr>
          <w:rFonts w:ascii="Times New Roman" w:hAnsi="Times New Roman"/>
        </w:rPr>
        <w:t>органов местного самоуправления</w:t>
      </w:r>
      <w:r w:rsidRPr="00EC7A6F">
        <w:rPr>
          <w:rFonts w:ascii="Times New Roman" w:eastAsia="Arial" w:hAnsi="Times New Roman"/>
        </w:rPr>
        <w:t xml:space="preserve"> </w:t>
      </w:r>
      <w:r w:rsidRPr="00EC7A6F">
        <w:rPr>
          <w:rFonts w:ascii="Times New Roman" w:hAnsi="Times New Roman"/>
        </w:rPr>
        <w:t>подается</w:t>
      </w:r>
      <w:r w:rsidRPr="00EC7A6F">
        <w:rPr>
          <w:rFonts w:ascii="Times New Roman" w:eastAsia="Arial" w:hAnsi="Times New Roman"/>
        </w:rPr>
        <w:t xml:space="preserve"> </w:t>
      </w:r>
      <w:r w:rsidRPr="00EC7A6F">
        <w:rPr>
          <w:rFonts w:ascii="Times New Roman" w:hAnsi="Times New Roman"/>
        </w:rPr>
        <w:t>руководителю органа местного самоуправления</w:t>
      </w:r>
      <w:r w:rsidRPr="00EC7A6F">
        <w:rPr>
          <w:rFonts w:ascii="Times New Roman" w:eastAsia="Arial" w:hAnsi="Times New Roman"/>
        </w:rPr>
        <w:t>.</w:t>
      </w:r>
    </w:p>
    <w:p w:rsidR="00EC7A6F" w:rsidRPr="00EC7A6F" w:rsidRDefault="00EC7A6F" w:rsidP="00EC7A6F">
      <w:pPr>
        <w:autoSpaceDE w:val="0"/>
        <w:autoSpaceDN w:val="0"/>
        <w:adjustRightInd w:val="0"/>
        <w:spacing w:after="0" w:line="240" w:lineRule="auto"/>
        <w:ind w:firstLine="540"/>
        <w:jc w:val="both"/>
        <w:rPr>
          <w:rFonts w:ascii="Times New Roman" w:hAnsi="Times New Roman"/>
        </w:rPr>
      </w:pPr>
      <w:r w:rsidRPr="00EC7A6F">
        <w:rPr>
          <w:rFonts w:ascii="Times New Roman" w:eastAsia="Arial" w:hAnsi="Times New Roman"/>
        </w:rPr>
        <w:t xml:space="preserve">Жалоба на решения и действия (бездействие) руководителя </w:t>
      </w:r>
      <w:r w:rsidRPr="00EC7A6F">
        <w:rPr>
          <w:rFonts w:ascii="Times New Roman" w:hAnsi="Times New Roman"/>
        </w:rPr>
        <w:t>органа местного самоуправления</w:t>
      </w:r>
      <w:r w:rsidRPr="00EC7A6F">
        <w:rPr>
          <w:rFonts w:ascii="Times New Roman" w:eastAsia="Arial" w:hAnsi="Times New Roman"/>
        </w:rPr>
        <w:t xml:space="preserve"> </w:t>
      </w:r>
      <w:r w:rsidRPr="00EC7A6F">
        <w:rPr>
          <w:rFonts w:ascii="Times New Roman" w:hAnsi="Times New Roman"/>
        </w:rPr>
        <w:t>подается</w:t>
      </w:r>
      <w:r w:rsidRPr="00EC7A6F">
        <w:rPr>
          <w:rFonts w:ascii="Times New Roman" w:eastAsia="Arial" w:hAnsi="Times New Roman"/>
        </w:rPr>
        <w:t xml:space="preserve"> </w:t>
      </w:r>
      <w:r w:rsidRPr="00EC7A6F">
        <w:rPr>
          <w:rFonts w:ascii="Times New Roman" w:hAnsi="Times New Roman"/>
        </w:rPr>
        <w:t>Главе Администрации Боровичского муниципального района. Жалоба на решения и действия (бездействие) работника МФЦ подается руководителю этого МФЦ.</w:t>
      </w:r>
    </w:p>
    <w:p w:rsidR="00EC7A6F" w:rsidRPr="00EC7A6F" w:rsidRDefault="00EC7A6F" w:rsidP="00EC7A6F">
      <w:pPr>
        <w:autoSpaceDE w:val="0"/>
        <w:autoSpaceDN w:val="0"/>
        <w:adjustRightInd w:val="0"/>
        <w:spacing w:after="0" w:line="240" w:lineRule="auto"/>
        <w:ind w:firstLine="540"/>
        <w:jc w:val="both"/>
        <w:rPr>
          <w:rFonts w:ascii="Times New Roman" w:eastAsia="Arial" w:hAnsi="Times New Roman"/>
        </w:rPr>
      </w:pPr>
      <w:r w:rsidRPr="00EC7A6F">
        <w:rPr>
          <w:rFonts w:ascii="Times New Roman" w:hAnsi="Times New Roman"/>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EC7A6F" w:rsidRPr="00EC7A6F" w:rsidRDefault="00EC7A6F" w:rsidP="00EC7A6F">
      <w:pPr>
        <w:widowControl w:val="0"/>
        <w:autoSpaceDE w:val="0"/>
        <w:autoSpaceDN w:val="0"/>
        <w:adjustRightInd w:val="0"/>
        <w:spacing w:after="0" w:line="240" w:lineRule="auto"/>
        <w:ind w:firstLine="720"/>
        <w:jc w:val="both"/>
        <w:outlineLvl w:val="1"/>
        <w:rPr>
          <w:rFonts w:ascii="Times New Roman" w:hAnsi="Times New Roman"/>
          <w:b/>
        </w:rPr>
      </w:pPr>
      <w:r w:rsidRPr="00EC7A6F">
        <w:rPr>
          <w:rFonts w:ascii="Times New Roman" w:hAnsi="Times New Roman"/>
          <w:b/>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C7A6F" w:rsidRPr="00EC7A6F" w:rsidRDefault="00EC7A6F" w:rsidP="00EC7A6F">
      <w:pPr>
        <w:autoSpaceDE w:val="0"/>
        <w:spacing w:after="0" w:line="240" w:lineRule="auto"/>
        <w:ind w:firstLine="709"/>
        <w:jc w:val="both"/>
        <w:rPr>
          <w:rFonts w:ascii="Times New Roman" w:eastAsia="Arial" w:hAnsi="Times New Roman"/>
        </w:rPr>
      </w:pPr>
      <w:r w:rsidRPr="00EC7A6F">
        <w:rPr>
          <w:rFonts w:ascii="Times New Roman" w:hAnsi="Times New Roman"/>
        </w:rPr>
        <w:t>Уполномоченный орган обеспечивает</w:t>
      </w:r>
      <w:r w:rsidRPr="00EC7A6F">
        <w:rPr>
          <w:rFonts w:ascii="Times New Roman" w:eastAsia="Arial" w:hAnsi="Times New Roman"/>
        </w:rPr>
        <w:t>:</w:t>
      </w:r>
    </w:p>
    <w:p w:rsidR="00EC7A6F" w:rsidRPr="00EC7A6F" w:rsidRDefault="00EC7A6F" w:rsidP="00EC7A6F">
      <w:pPr>
        <w:autoSpaceDE w:val="0"/>
        <w:autoSpaceDN w:val="0"/>
        <w:adjustRightInd w:val="0"/>
        <w:spacing w:after="0" w:line="240" w:lineRule="auto"/>
        <w:ind w:firstLine="540"/>
        <w:jc w:val="both"/>
        <w:rPr>
          <w:rFonts w:ascii="Times New Roman" w:eastAsia="Calibri" w:hAnsi="Times New Roman"/>
        </w:rPr>
      </w:pPr>
      <w:r w:rsidRPr="00EC7A6F">
        <w:rPr>
          <w:rFonts w:ascii="Times New Roman" w:eastAsia="Calibri" w:hAnsi="Times New Roman"/>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EC7A6F">
        <w:rPr>
          <w:rFonts w:ascii="Times New Roman" w:hAnsi="Times New Roman"/>
        </w:rPr>
        <w:t>МФЦ</w:t>
      </w:r>
      <w:r w:rsidRPr="00EC7A6F">
        <w:rPr>
          <w:rFonts w:ascii="Times New Roman" w:eastAsia="Calibri" w:hAnsi="Times New Roman"/>
        </w:rPr>
        <w:t>, едином портале, региональном портале, официальном сайте Уполномоченного органа в сети «Интернет»;</w:t>
      </w:r>
    </w:p>
    <w:p w:rsidR="00EC7A6F" w:rsidRPr="00EC7A6F" w:rsidRDefault="00EC7A6F" w:rsidP="00EC7A6F">
      <w:pPr>
        <w:autoSpaceDE w:val="0"/>
        <w:autoSpaceDN w:val="0"/>
        <w:adjustRightInd w:val="0"/>
        <w:spacing w:after="0" w:line="240" w:lineRule="auto"/>
        <w:ind w:firstLine="540"/>
        <w:jc w:val="both"/>
        <w:rPr>
          <w:rFonts w:ascii="Times New Roman" w:eastAsia="Calibri" w:hAnsi="Times New Roman"/>
        </w:rPr>
      </w:pPr>
      <w:r w:rsidRPr="00EC7A6F">
        <w:rPr>
          <w:rFonts w:ascii="Times New Roman" w:eastAsia="Calibri" w:hAnsi="Times New Roman"/>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EC7A6F" w:rsidRPr="00EC7A6F" w:rsidRDefault="00EC7A6F" w:rsidP="00EC7A6F">
      <w:pPr>
        <w:widowControl w:val="0"/>
        <w:autoSpaceDE w:val="0"/>
        <w:autoSpaceDN w:val="0"/>
        <w:adjustRightInd w:val="0"/>
        <w:spacing w:after="0" w:line="240" w:lineRule="auto"/>
        <w:ind w:firstLine="720"/>
        <w:jc w:val="both"/>
        <w:outlineLvl w:val="1"/>
        <w:rPr>
          <w:rFonts w:ascii="Times New Roman" w:hAnsi="Times New Roman"/>
          <w:b/>
        </w:rPr>
      </w:pPr>
      <w:r w:rsidRPr="00EC7A6F">
        <w:rPr>
          <w:rFonts w:ascii="Times New Roman" w:hAnsi="Times New Roman"/>
          <w:b/>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EC7A6F" w:rsidRPr="00EC7A6F" w:rsidRDefault="00EC7A6F" w:rsidP="00EC7A6F">
      <w:pPr>
        <w:spacing w:after="0" w:line="240" w:lineRule="auto"/>
        <w:ind w:firstLine="567"/>
        <w:contextualSpacing/>
        <w:jc w:val="both"/>
        <w:rPr>
          <w:rFonts w:ascii="Times New Roman" w:hAnsi="Times New Roman"/>
        </w:rPr>
      </w:pPr>
      <w:r w:rsidRPr="00EC7A6F">
        <w:rPr>
          <w:rFonts w:ascii="Times New Roman" w:hAnsi="Times New Roman"/>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EC7A6F" w:rsidRPr="00EC7A6F" w:rsidRDefault="00EC7A6F" w:rsidP="00EC7A6F">
      <w:pPr>
        <w:spacing w:after="0" w:line="240" w:lineRule="auto"/>
        <w:ind w:firstLine="539"/>
        <w:jc w:val="both"/>
        <w:rPr>
          <w:rFonts w:ascii="Times New Roman" w:hAnsi="Times New Roman"/>
        </w:rPr>
      </w:pPr>
      <w:r w:rsidRPr="00EC7A6F">
        <w:rPr>
          <w:rFonts w:ascii="Times New Roman" w:hAnsi="Times New Roman"/>
        </w:rPr>
        <w:t>Федеральным законом от 27 июля 2010 года № 210-ФЗ «Об организации предоставления государственных и муниципальных услуг»;</w:t>
      </w:r>
    </w:p>
    <w:p w:rsidR="00EC7A6F" w:rsidRPr="00EC7A6F" w:rsidRDefault="00EC7A6F" w:rsidP="00EC7A6F">
      <w:pPr>
        <w:spacing w:after="0" w:line="240" w:lineRule="auto"/>
        <w:ind w:firstLine="539"/>
        <w:jc w:val="both"/>
        <w:rPr>
          <w:rFonts w:ascii="Times New Roman" w:hAnsi="Times New Roman"/>
          <w:color w:val="000000"/>
        </w:rPr>
      </w:pPr>
      <w:r w:rsidRPr="00EC7A6F">
        <w:rPr>
          <w:rFonts w:ascii="Times New Roman" w:eastAsia="Calibri" w:hAnsi="Times New Roman"/>
          <w:color w:val="000000"/>
        </w:rPr>
        <w:t xml:space="preserve">указать муниципальный правовой акт, устанавливающий особенности </w:t>
      </w:r>
      <w:r w:rsidRPr="00EC7A6F">
        <w:rPr>
          <w:rFonts w:ascii="Times New Roman" w:hAnsi="Times New Roman"/>
          <w:color w:val="000000"/>
        </w:rPr>
        <w:t>подачи и рассмотрения жалоб на решения и действия (бездействие) органов местного самоуправления и их должностных лиц.</w:t>
      </w:r>
    </w:p>
    <w:p w:rsidR="00EC7A6F" w:rsidRPr="00EC7A6F" w:rsidRDefault="00EC7A6F" w:rsidP="00EC7A6F">
      <w:pPr>
        <w:spacing w:after="0" w:line="240" w:lineRule="auto"/>
        <w:ind w:firstLine="540"/>
        <w:jc w:val="both"/>
        <w:rPr>
          <w:rFonts w:ascii="Times New Roman" w:hAnsi="Times New Roman"/>
        </w:rPr>
      </w:pPr>
      <w:r w:rsidRPr="00EC7A6F">
        <w:rPr>
          <w:rFonts w:ascii="Times New Roman" w:eastAsia="Calibri" w:hAnsi="Times New Roman"/>
        </w:rPr>
        <w:t>Информация, указанная в данном разделе, подлежит обязательному размещению на едином портале и региональном портале</w:t>
      </w:r>
      <w:r w:rsidRPr="00EC7A6F">
        <w:rPr>
          <w:rFonts w:ascii="Times New Roman" w:hAnsi="Times New Roman"/>
        </w:rPr>
        <w:t>.</w:t>
      </w:r>
    </w:p>
    <w:p w:rsidR="00EC7A6F" w:rsidRPr="00EC7A6F" w:rsidRDefault="00EC7A6F" w:rsidP="00EC7A6F">
      <w:pPr>
        <w:spacing w:after="0" w:line="240" w:lineRule="auto"/>
        <w:ind w:firstLine="540"/>
        <w:jc w:val="both"/>
        <w:rPr>
          <w:rFonts w:ascii="Times New Roman" w:hAnsi="Times New Roman"/>
        </w:rPr>
      </w:pPr>
    </w:p>
    <w:p w:rsidR="00EC7A6F" w:rsidRPr="00EC7A6F" w:rsidRDefault="00EC7A6F" w:rsidP="00EC7A6F">
      <w:pPr>
        <w:spacing w:after="0" w:line="240" w:lineRule="auto"/>
        <w:ind w:firstLine="540"/>
        <w:jc w:val="both"/>
        <w:rPr>
          <w:rFonts w:ascii="Times New Roman" w:hAnsi="Times New Roman"/>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EC7A6F" w:rsidRPr="00EC7A6F" w:rsidTr="00EC7A6F">
        <w:tc>
          <w:tcPr>
            <w:tcW w:w="4961" w:type="dxa"/>
            <w:tcBorders>
              <w:top w:val="nil"/>
              <w:left w:val="nil"/>
              <w:bottom w:val="nil"/>
              <w:right w:val="nil"/>
            </w:tcBorders>
            <w:shd w:val="clear" w:color="auto" w:fill="auto"/>
          </w:tcPr>
          <w:p w:rsidR="00EC7A6F" w:rsidRPr="00EC7A6F" w:rsidRDefault="00EC7A6F" w:rsidP="00EC7A6F">
            <w:pPr>
              <w:spacing w:after="0" w:line="240" w:lineRule="auto"/>
              <w:rPr>
                <w:rFonts w:ascii="Times New Roman" w:hAnsi="Times New Roman"/>
              </w:rPr>
            </w:pPr>
          </w:p>
          <w:p w:rsidR="00EC7A6F" w:rsidRPr="00EC7A6F" w:rsidRDefault="00EC7A6F" w:rsidP="00EC7A6F">
            <w:pPr>
              <w:spacing w:after="0" w:line="240" w:lineRule="auto"/>
              <w:jc w:val="center"/>
              <w:rPr>
                <w:rFonts w:ascii="Times New Roman" w:hAnsi="Times New Roman"/>
              </w:rPr>
            </w:pPr>
            <w:r w:rsidRPr="00EC7A6F">
              <w:rPr>
                <w:rFonts w:ascii="Times New Roman" w:hAnsi="Times New Roman"/>
              </w:rPr>
              <w:t xml:space="preserve">                                      Приложение</w:t>
            </w:r>
          </w:p>
          <w:p w:rsidR="00EC7A6F" w:rsidRPr="00EC7A6F" w:rsidRDefault="00EC7A6F" w:rsidP="00EC7A6F">
            <w:pPr>
              <w:spacing w:after="0" w:line="240" w:lineRule="auto"/>
              <w:jc w:val="both"/>
              <w:rPr>
                <w:rFonts w:ascii="Times New Roman" w:hAnsi="Times New Roman"/>
              </w:rPr>
            </w:pPr>
            <w:r w:rsidRPr="00EC7A6F">
              <w:rPr>
                <w:rFonts w:ascii="Times New Roman" w:hAnsi="Times New Roman"/>
              </w:rPr>
              <w:t>к типовому  Административному регламенту предоставления муниципальной услуги «Выдача разрешения на использование муниципальных брендов на территории Новгородской области»</w:t>
            </w:r>
          </w:p>
          <w:p w:rsidR="00EC7A6F" w:rsidRPr="00EC7A6F" w:rsidRDefault="00EC7A6F" w:rsidP="00EC7A6F">
            <w:pPr>
              <w:spacing w:after="0" w:line="240" w:lineRule="auto"/>
              <w:jc w:val="both"/>
              <w:rPr>
                <w:rFonts w:ascii="Times New Roman" w:hAnsi="Times New Roman"/>
              </w:rPr>
            </w:pPr>
          </w:p>
          <w:p w:rsidR="00EC7A6F" w:rsidRPr="00EC7A6F" w:rsidRDefault="00EC7A6F" w:rsidP="00EC7A6F">
            <w:pPr>
              <w:spacing w:after="0" w:line="240" w:lineRule="auto"/>
              <w:jc w:val="both"/>
              <w:rPr>
                <w:rFonts w:ascii="Times New Roman" w:hAnsi="Times New Roman"/>
              </w:rPr>
            </w:pPr>
          </w:p>
          <w:p w:rsidR="00EC7A6F" w:rsidRPr="00EC7A6F" w:rsidRDefault="00EC7A6F" w:rsidP="00EC7A6F">
            <w:pPr>
              <w:spacing w:after="0" w:line="240" w:lineRule="auto"/>
              <w:jc w:val="both"/>
              <w:rPr>
                <w:rFonts w:ascii="Times New Roman" w:hAnsi="Times New Roman"/>
              </w:rPr>
            </w:pPr>
          </w:p>
          <w:p w:rsidR="00EC7A6F" w:rsidRPr="00EC7A6F" w:rsidRDefault="00EC7A6F" w:rsidP="00EC7A6F">
            <w:pPr>
              <w:spacing w:after="0" w:line="240" w:lineRule="auto"/>
              <w:jc w:val="both"/>
              <w:rPr>
                <w:rFonts w:ascii="Times New Roman" w:hAnsi="Times New Roman"/>
                <w:b/>
              </w:rPr>
            </w:pPr>
            <w:r w:rsidRPr="00EC7A6F">
              <w:rPr>
                <w:rFonts w:ascii="Times New Roman" w:hAnsi="Times New Roman"/>
                <w:b/>
              </w:rPr>
              <w:t>Рекомендуемая форма заявления о внесении изменений в разрешение на использование муниципального бренда</w:t>
            </w:r>
          </w:p>
          <w:p w:rsidR="00EC7A6F" w:rsidRPr="00EC7A6F" w:rsidRDefault="00EC7A6F" w:rsidP="00EC7A6F">
            <w:pPr>
              <w:spacing w:after="0" w:line="240" w:lineRule="auto"/>
              <w:jc w:val="both"/>
              <w:rPr>
                <w:rFonts w:ascii="Times New Roman" w:hAnsi="Times New Roman"/>
              </w:rPr>
            </w:pPr>
          </w:p>
        </w:tc>
      </w:tr>
    </w:tbl>
    <w:p w:rsidR="00EC7A6F" w:rsidRPr="00EC7A6F" w:rsidRDefault="00EC7A6F" w:rsidP="00EC7A6F">
      <w:pPr>
        <w:spacing w:after="0" w:line="240" w:lineRule="auto"/>
        <w:ind w:firstLine="540"/>
        <w:jc w:val="right"/>
        <w:rPr>
          <w:rFonts w:ascii="Times New Roman" w:hAnsi="Times New Roman"/>
        </w:rPr>
      </w:pPr>
    </w:p>
    <w:p w:rsidR="00EC7A6F" w:rsidRPr="00EC7A6F" w:rsidRDefault="00EC7A6F" w:rsidP="00EC7A6F">
      <w:pPr>
        <w:autoSpaceDE w:val="0"/>
        <w:autoSpaceDN w:val="0"/>
        <w:adjustRightInd w:val="0"/>
        <w:spacing w:after="0" w:line="240" w:lineRule="auto"/>
        <w:jc w:val="right"/>
        <w:outlineLvl w:val="0"/>
        <w:rPr>
          <w:rFonts w:ascii="Times New Roman" w:hAnsi="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990"/>
        <w:gridCol w:w="1134"/>
        <w:gridCol w:w="1030"/>
        <w:gridCol w:w="1097"/>
        <w:gridCol w:w="1275"/>
        <w:gridCol w:w="2169"/>
        <w:gridCol w:w="99"/>
      </w:tblGrid>
      <w:tr w:rsidR="00EC7A6F" w:rsidRPr="00EC7A6F" w:rsidTr="00EC7A6F">
        <w:trPr>
          <w:gridAfter w:val="4"/>
          <w:wAfter w:w="4640" w:type="dxa"/>
        </w:trPr>
        <w:tc>
          <w:tcPr>
            <w:tcW w:w="4494" w:type="dxa"/>
            <w:gridSpan w:val="4"/>
            <w:tcBorders>
              <w:top w:val="nil"/>
              <w:left w:val="nil"/>
              <w:bottom w:val="single" w:sz="4" w:space="0" w:color="auto"/>
              <w:right w:val="nil"/>
            </w:tcBorders>
          </w:tcPr>
          <w:p w:rsidR="00EC7A6F" w:rsidRPr="00EC7A6F" w:rsidRDefault="00EC7A6F" w:rsidP="00EC7A6F">
            <w:pPr>
              <w:widowControl w:val="0"/>
              <w:autoSpaceDE w:val="0"/>
              <w:autoSpaceDN w:val="0"/>
              <w:adjustRightInd w:val="0"/>
              <w:spacing w:after="0" w:line="240" w:lineRule="auto"/>
              <w:ind w:firstLine="720"/>
              <w:outlineLvl w:val="0"/>
              <w:rPr>
                <w:rFonts w:ascii="Times New Roman" w:hAnsi="Times New Roman"/>
              </w:rPr>
            </w:pPr>
          </w:p>
        </w:tc>
      </w:tr>
      <w:tr w:rsidR="00EC7A6F" w:rsidRPr="00EC7A6F" w:rsidTr="00EC7A6F">
        <w:tblPrEx>
          <w:tblBorders>
            <w:insideH w:val="none" w:sz="0" w:space="0" w:color="auto"/>
          </w:tblBorders>
        </w:tblPrEx>
        <w:trPr>
          <w:gridAfter w:val="4"/>
          <w:wAfter w:w="4640" w:type="dxa"/>
        </w:trPr>
        <w:tc>
          <w:tcPr>
            <w:tcW w:w="4494" w:type="dxa"/>
            <w:gridSpan w:val="4"/>
            <w:tcBorders>
              <w:top w:val="single" w:sz="4" w:space="0" w:color="auto"/>
              <w:left w:val="nil"/>
              <w:bottom w:val="nil"/>
              <w:right w:val="nil"/>
            </w:tcBorders>
          </w:tcPr>
          <w:p w:rsidR="00EC7A6F" w:rsidRPr="00EC7A6F" w:rsidRDefault="00EC7A6F" w:rsidP="00EC7A6F">
            <w:pPr>
              <w:widowControl w:val="0"/>
              <w:autoSpaceDE w:val="0"/>
              <w:autoSpaceDN w:val="0"/>
              <w:adjustRightInd w:val="0"/>
              <w:spacing w:after="0" w:line="240" w:lineRule="auto"/>
              <w:jc w:val="center"/>
              <w:rPr>
                <w:rFonts w:ascii="Times New Roman" w:hAnsi="Times New Roman"/>
              </w:rPr>
            </w:pPr>
            <w:r w:rsidRPr="00EC7A6F">
              <w:rPr>
                <w:rFonts w:ascii="Times New Roman" w:hAnsi="Times New Roman"/>
              </w:rPr>
              <w:t>(наименование уполномоченного органа)</w:t>
            </w:r>
          </w:p>
        </w:tc>
      </w:tr>
      <w:tr w:rsidR="00EC7A6F" w:rsidRPr="00EC7A6F" w:rsidTr="00EC7A6F">
        <w:tblPrEx>
          <w:tblBorders>
            <w:insideH w:val="none" w:sz="0" w:space="0" w:color="auto"/>
          </w:tblBorders>
        </w:tblPrEx>
        <w:trPr>
          <w:gridAfter w:val="4"/>
          <w:wAfter w:w="4640" w:type="dxa"/>
        </w:trPr>
        <w:tc>
          <w:tcPr>
            <w:tcW w:w="340" w:type="dxa"/>
            <w:tcBorders>
              <w:top w:val="nil"/>
              <w:left w:val="nil"/>
              <w:bottom w:val="nil"/>
              <w:righ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r w:rsidRPr="00EC7A6F">
              <w:rPr>
                <w:rFonts w:ascii="Times New Roman" w:hAnsi="Times New Roman"/>
              </w:rPr>
              <w:t>от</w:t>
            </w:r>
          </w:p>
        </w:tc>
        <w:tc>
          <w:tcPr>
            <w:tcW w:w="4154" w:type="dxa"/>
            <w:gridSpan w:val="3"/>
            <w:tcBorders>
              <w:top w:val="nil"/>
              <w:left w:val="nil"/>
              <w:bottom w:val="single" w:sz="4" w:space="0" w:color="auto"/>
              <w:righ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r>
      <w:tr w:rsidR="00EC7A6F" w:rsidRPr="00EC7A6F" w:rsidTr="00EC7A6F">
        <w:tblPrEx>
          <w:tblBorders>
            <w:insideH w:val="none" w:sz="0" w:space="0" w:color="auto"/>
          </w:tblBorders>
        </w:tblPrEx>
        <w:trPr>
          <w:gridAfter w:val="4"/>
          <w:wAfter w:w="4640" w:type="dxa"/>
        </w:trPr>
        <w:tc>
          <w:tcPr>
            <w:tcW w:w="340" w:type="dxa"/>
            <w:tcBorders>
              <w:top w:val="nil"/>
              <w:left w:val="nil"/>
              <w:bottom w:val="nil"/>
              <w:righ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c>
          <w:tcPr>
            <w:tcW w:w="4154" w:type="dxa"/>
            <w:gridSpan w:val="3"/>
            <w:tcBorders>
              <w:top w:val="single" w:sz="4" w:space="0" w:color="auto"/>
              <w:left w:val="nil"/>
              <w:bottom w:val="nil"/>
              <w:right w:val="nil"/>
            </w:tcBorders>
          </w:tcPr>
          <w:p w:rsidR="00EC7A6F" w:rsidRPr="00EC7A6F" w:rsidRDefault="00EC7A6F" w:rsidP="00EC7A6F">
            <w:pPr>
              <w:widowControl w:val="0"/>
              <w:autoSpaceDE w:val="0"/>
              <w:autoSpaceDN w:val="0"/>
              <w:adjustRightInd w:val="0"/>
              <w:spacing w:after="0" w:line="240" w:lineRule="auto"/>
              <w:jc w:val="center"/>
              <w:rPr>
                <w:rFonts w:ascii="Times New Roman" w:hAnsi="Times New Roman"/>
              </w:rPr>
            </w:pPr>
            <w:r w:rsidRPr="00EC7A6F">
              <w:rPr>
                <w:rFonts w:ascii="Times New Roman" w:hAnsi="Times New Roman"/>
              </w:rPr>
              <w:t>(наименование или ФИО (при наличии) заявителя)</w:t>
            </w:r>
          </w:p>
        </w:tc>
      </w:tr>
      <w:tr w:rsidR="00EC7A6F" w:rsidRPr="00EC7A6F" w:rsidTr="00EC7A6F">
        <w:tblPrEx>
          <w:tblBorders>
            <w:insideH w:val="none" w:sz="0" w:space="0" w:color="auto"/>
          </w:tblBorders>
        </w:tblPrEx>
        <w:trPr>
          <w:gridAfter w:val="4"/>
          <w:wAfter w:w="4640" w:type="dxa"/>
        </w:trPr>
        <w:tc>
          <w:tcPr>
            <w:tcW w:w="4494" w:type="dxa"/>
            <w:gridSpan w:val="4"/>
            <w:tcBorders>
              <w:top w:val="nil"/>
              <w:left w:val="nil"/>
              <w:bottom w:val="single" w:sz="4" w:space="0" w:color="auto"/>
              <w:righ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r>
      <w:tr w:rsidR="00EC7A6F" w:rsidRPr="00EC7A6F" w:rsidTr="00EC7A6F">
        <w:tblPrEx>
          <w:tblBorders>
            <w:insideH w:val="none" w:sz="0" w:space="0" w:color="auto"/>
          </w:tblBorders>
        </w:tblPrEx>
        <w:trPr>
          <w:gridAfter w:val="4"/>
          <w:wAfter w:w="4640" w:type="dxa"/>
        </w:trPr>
        <w:tc>
          <w:tcPr>
            <w:tcW w:w="4494" w:type="dxa"/>
            <w:gridSpan w:val="4"/>
            <w:tcBorders>
              <w:top w:val="single" w:sz="4" w:space="0" w:color="auto"/>
              <w:left w:val="nil"/>
              <w:bottom w:val="nil"/>
              <w:right w:val="nil"/>
            </w:tcBorders>
          </w:tcPr>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rPr>
            </w:pPr>
            <w:r w:rsidRPr="00EC7A6F">
              <w:rPr>
                <w:rFonts w:ascii="Times New Roman" w:hAnsi="Times New Roman"/>
              </w:rPr>
              <w:t>(ИНН)</w:t>
            </w:r>
          </w:p>
        </w:tc>
      </w:tr>
      <w:tr w:rsidR="00EC7A6F" w:rsidRPr="00EC7A6F" w:rsidTr="00EC7A6F">
        <w:tblPrEx>
          <w:tblBorders>
            <w:insideH w:val="none" w:sz="0" w:space="0" w:color="auto"/>
          </w:tblBorders>
        </w:tblPrEx>
        <w:trPr>
          <w:gridAfter w:val="4"/>
          <w:wAfter w:w="4640" w:type="dxa"/>
        </w:trPr>
        <w:tc>
          <w:tcPr>
            <w:tcW w:w="4494" w:type="dxa"/>
            <w:gridSpan w:val="4"/>
            <w:tcBorders>
              <w:top w:val="nil"/>
              <w:left w:val="nil"/>
              <w:bottom w:val="single" w:sz="4" w:space="0" w:color="auto"/>
              <w:righ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r>
      <w:tr w:rsidR="00EC7A6F" w:rsidRPr="00EC7A6F" w:rsidTr="00EC7A6F">
        <w:tblPrEx>
          <w:tblBorders>
            <w:insideH w:val="none" w:sz="0" w:space="0" w:color="auto"/>
          </w:tblBorders>
        </w:tblPrEx>
        <w:trPr>
          <w:gridAfter w:val="4"/>
          <w:wAfter w:w="4640" w:type="dxa"/>
        </w:trPr>
        <w:tc>
          <w:tcPr>
            <w:tcW w:w="4494" w:type="dxa"/>
            <w:gridSpan w:val="4"/>
            <w:tcBorders>
              <w:top w:val="single" w:sz="4" w:space="0" w:color="auto"/>
              <w:left w:val="nil"/>
              <w:bottom w:val="nil"/>
              <w:right w:val="nil"/>
            </w:tcBorders>
          </w:tcPr>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rPr>
            </w:pPr>
            <w:r w:rsidRPr="00EC7A6F">
              <w:rPr>
                <w:rFonts w:ascii="Times New Roman" w:hAnsi="Times New Roman"/>
              </w:rPr>
              <w:t>(ОГРН)</w:t>
            </w:r>
          </w:p>
        </w:tc>
      </w:tr>
      <w:tr w:rsidR="00EC7A6F" w:rsidRPr="00EC7A6F" w:rsidTr="00EC7A6F">
        <w:tblPrEx>
          <w:tblBorders>
            <w:insideH w:val="none" w:sz="0" w:space="0" w:color="auto"/>
          </w:tblBorders>
        </w:tblPrEx>
        <w:trPr>
          <w:gridAfter w:val="4"/>
          <w:wAfter w:w="4640" w:type="dxa"/>
        </w:trPr>
        <w:tc>
          <w:tcPr>
            <w:tcW w:w="4494" w:type="dxa"/>
            <w:gridSpan w:val="4"/>
            <w:tcBorders>
              <w:top w:val="nil"/>
              <w:left w:val="nil"/>
              <w:bottom w:val="single" w:sz="4" w:space="0" w:color="auto"/>
              <w:righ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r>
      <w:tr w:rsidR="00EC7A6F" w:rsidRPr="00EC7A6F" w:rsidTr="00EC7A6F">
        <w:tblPrEx>
          <w:tblBorders>
            <w:insideH w:val="none" w:sz="0" w:space="0" w:color="auto"/>
          </w:tblBorders>
        </w:tblPrEx>
        <w:trPr>
          <w:gridAfter w:val="4"/>
          <w:wAfter w:w="4640" w:type="dxa"/>
        </w:trPr>
        <w:tc>
          <w:tcPr>
            <w:tcW w:w="4494" w:type="dxa"/>
            <w:gridSpan w:val="4"/>
            <w:tcBorders>
              <w:top w:val="single" w:sz="4" w:space="0" w:color="auto"/>
              <w:left w:val="nil"/>
              <w:bottom w:val="nil"/>
              <w:right w:val="nil"/>
            </w:tcBorders>
          </w:tcPr>
          <w:p w:rsidR="00EC7A6F" w:rsidRPr="00EC7A6F" w:rsidRDefault="00EC7A6F" w:rsidP="00EC7A6F">
            <w:pPr>
              <w:widowControl w:val="0"/>
              <w:autoSpaceDE w:val="0"/>
              <w:autoSpaceDN w:val="0"/>
              <w:adjustRightInd w:val="0"/>
              <w:spacing w:after="0" w:line="240" w:lineRule="auto"/>
              <w:jc w:val="center"/>
              <w:rPr>
                <w:rFonts w:ascii="Times New Roman" w:hAnsi="Times New Roman"/>
              </w:rPr>
            </w:pPr>
            <w:r w:rsidRPr="00EC7A6F">
              <w:rPr>
                <w:rFonts w:ascii="Times New Roman" w:hAnsi="Times New Roman"/>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rsidR="00EC7A6F" w:rsidRPr="00EC7A6F" w:rsidTr="00EC7A6F">
        <w:tblPrEx>
          <w:tblBorders>
            <w:insideH w:val="none" w:sz="0" w:space="0" w:color="auto"/>
          </w:tblBorders>
        </w:tblPrEx>
        <w:trPr>
          <w:gridAfter w:val="1"/>
          <w:wAfter w:w="99" w:type="dxa"/>
        </w:trPr>
        <w:tc>
          <w:tcPr>
            <w:tcW w:w="9035" w:type="dxa"/>
            <w:gridSpan w:val="7"/>
            <w:tcBorders>
              <w:top w:val="nil"/>
              <w:left w:val="nil"/>
              <w:right w:val="nil"/>
            </w:tcBorders>
          </w:tcPr>
          <w:p w:rsidR="002D0E13" w:rsidRDefault="002D0E13" w:rsidP="00EC7A6F">
            <w:pPr>
              <w:widowControl w:val="0"/>
              <w:autoSpaceDE w:val="0"/>
              <w:autoSpaceDN w:val="0"/>
              <w:adjustRightInd w:val="0"/>
              <w:spacing w:after="0" w:line="240" w:lineRule="auto"/>
              <w:ind w:firstLine="720"/>
              <w:jc w:val="center"/>
              <w:rPr>
                <w:rFonts w:ascii="Times New Roman" w:hAnsi="Times New Roman"/>
                <w:b/>
              </w:rPr>
            </w:pPr>
          </w:p>
          <w:p w:rsidR="002D0E13" w:rsidRDefault="002D0E13" w:rsidP="00EC7A6F">
            <w:pPr>
              <w:widowControl w:val="0"/>
              <w:autoSpaceDE w:val="0"/>
              <w:autoSpaceDN w:val="0"/>
              <w:adjustRightInd w:val="0"/>
              <w:spacing w:after="0" w:line="240" w:lineRule="auto"/>
              <w:ind w:firstLine="720"/>
              <w:jc w:val="center"/>
              <w:rPr>
                <w:rFonts w:ascii="Times New Roman" w:hAnsi="Times New Roman"/>
                <w:b/>
              </w:rPr>
            </w:pPr>
          </w:p>
          <w:p w:rsidR="002D0E13" w:rsidRDefault="002D0E13" w:rsidP="00EC7A6F">
            <w:pPr>
              <w:widowControl w:val="0"/>
              <w:autoSpaceDE w:val="0"/>
              <w:autoSpaceDN w:val="0"/>
              <w:adjustRightInd w:val="0"/>
              <w:spacing w:after="0" w:line="240" w:lineRule="auto"/>
              <w:ind w:firstLine="720"/>
              <w:jc w:val="center"/>
              <w:rPr>
                <w:rFonts w:ascii="Times New Roman" w:hAnsi="Times New Roman"/>
                <w:b/>
              </w:rPr>
            </w:pPr>
          </w:p>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b/>
              </w:rPr>
            </w:pPr>
            <w:r w:rsidRPr="00EC7A6F">
              <w:rPr>
                <w:rFonts w:ascii="Times New Roman" w:hAnsi="Times New Roman"/>
                <w:b/>
              </w:rPr>
              <w:t xml:space="preserve">ЗАЯВЛЕНИЕ </w:t>
            </w:r>
          </w:p>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b/>
              </w:rPr>
            </w:pPr>
            <w:r w:rsidRPr="00EC7A6F">
              <w:rPr>
                <w:rFonts w:ascii="Times New Roman" w:hAnsi="Times New Roman"/>
                <w:b/>
              </w:rPr>
              <w:t>о внесении изменений в разрешение на использование бренда</w:t>
            </w:r>
          </w:p>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20"/>
              <w:jc w:val="both"/>
              <w:rPr>
                <w:rFonts w:ascii="Times New Roman" w:hAnsi="Times New Roman"/>
              </w:rPr>
            </w:pPr>
            <w:r w:rsidRPr="00EC7A6F">
              <w:rPr>
                <w:rFonts w:ascii="Times New Roman" w:hAnsi="Times New Roman"/>
              </w:rPr>
              <w:t>Прошу внести в разрешение на использование муниципального бренда  ___________________________________________________________________________________________________________________________________________________,</w:t>
            </w:r>
          </w:p>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rPr>
            </w:pPr>
            <w:r w:rsidRPr="00EC7A6F">
              <w:rPr>
                <w:rFonts w:ascii="Times New Roman" w:hAnsi="Times New Roman"/>
              </w:rPr>
              <w:t>(полное наименование муниципального, бренда Новгородской области)</w:t>
            </w:r>
          </w:p>
          <w:p w:rsidR="00EC7A6F" w:rsidRPr="00EC7A6F" w:rsidRDefault="00EC7A6F" w:rsidP="00EC7A6F">
            <w:pPr>
              <w:widowControl w:val="0"/>
              <w:autoSpaceDE w:val="0"/>
              <w:autoSpaceDN w:val="0"/>
              <w:adjustRightInd w:val="0"/>
              <w:spacing w:after="0" w:line="240" w:lineRule="auto"/>
              <w:ind w:firstLine="720"/>
              <w:jc w:val="center"/>
              <w:rPr>
                <w:rFonts w:ascii="Times New Roman" w:hAnsi="Times New Roman"/>
              </w:rPr>
            </w:pPr>
          </w:p>
          <w:p w:rsidR="00EC7A6F" w:rsidRPr="00EC7A6F" w:rsidRDefault="00EC7A6F" w:rsidP="00EC7A6F">
            <w:pPr>
              <w:widowControl w:val="0"/>
              <w:autoSpaceDE w:val="0"/>
              <w:autoSpaceDN w:val="0"/>
              <w:adjustRightInd w:val="0"/>
              <w:spacing w:after="0" w:line="240" w:lineRule="auto"/>
              <w:jc w:val="both"/>
              <w:rPr>
                <w:rFonts w:ascii="Times New Roman" w:hAnsi="Times New Roman"/>
              </w:rPr>
            </w:pPr>
            <w:r w:rsidRPr="00EC7A6F">
              <w:rPr>
                <w:rFonts w:ascii="Times New Roman" w:hAnsi="Times New Roman"/>
              </w:rPr>
              <w:t>выданное «___» __________ 20___ года   №_____________, следующие изменения:</w:t>
            </w:r>
          </w:p>
          <w:p w:rsidR="00EC7A6F" w:rsidRPr="00EC7A6F" w:rsidRDefault="00EC7A6F" w:rsidP="00EC7A6F">
            <w:pPr>
              <w:widowControl w:val="0"/>
              <w:autoSpaceDE w:val="0"/>
              <w:autoSpaceDN w:val="0"/>
              <w:adjustRightInd w:val="0"/>
              <w:spacing w:after="0" w:line="240" w:lineRule="auto"/>
              <w:jc w:val="both"/>
              <w:rPr>
                <w:rFonts w:ascii="Times New Roman" w:hAnsi="Times New Roman"/>
              </w:rPr>
            </w:pPr>
          </w:p>
          <w:p w:rsidR="00EC7A6F" w:rsidRPr="00EC7A6F" w:rsidRDefault="00EC7A6F" w:rsidP="00EC7A6F">
            <w:pPr>
              <w:widowControl w:val="0"/>
              <w:autoSpaceDE w:val="0"/>
              <w:autoSpaceDN w:val="0"/>
              <w:adjustRightInd w:val="0"/>
              <w:spacing w:after="0" w:line="240" w:lineRule="auto"/>
              <w:jc w:val="both"/>
              <w:rPr>
                <w:rFonts w:ascii="Times New Roman" w:hAnsi="Times New Roman"/>
              </w:rPr>
            </w:pPr>
            <w:r w:rsidRPr="00EC7A6F">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A6F" w:rsidRPr="00EC7A6F" w:rsidRDefault="00EC7A6F" w:rsidP="00EC7A6F">
            <w:pPr>
              <w:widowControl w:val="0"/>
              <w:autoSpaceDE w:val="0"/>
              <w:autoSpaceDN w:val="0"/>
              <w:adjustRightInd w:val="0"/>
              <w:spacing w:after="0" w:line="240" w:lineRule="auto"/>
              <w:ind w:firstLine="720"/>
              <w:jc w:val="both"/>
              <w:rPr>
                <w:rFonts w:ascii="Times New Roman" w:hAnsi="Times New Roman"/>
              </w:rPr>
            </w:pPr>
          </w:p>
        </w:tc>
      </w:tr>
      <w:tr w:rsidR="00EC7A6F" w:rsidRPr="00EC7A6F" w:rsidTr="00EC7A6F">
        <w:tblPrEx>
          <w:tblBorders>
            <w:insideH w:val="none" w:sz="0" w:space="0" w:color="auto"/>
          </w:tblBorders>
        </w:tblPrEx>
        <w:trPr>
          <w:gridAfter w:val="1"/>
          <w:wAfter w:w="99" w:type="dxa"/>
        </w:trPr>
        <w:tc>
          <w:tcPr>
            <w:tcW w:w="9035" w:type="dxa"/>
            <w:gridSpan w:val="7"/>
            <w:tcBorders>
              <w:left w:val="nil"/>
              <w:right w:val="nil"/>
            </w:tcBorders>
          </w:tcPr>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Настоящим подтверждаю, что ознакомлен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w:t>
            </w:r>
          </w:p>
        </w:tc>
      </w:tr>
      <w:tr w:rsidR="00EC7A6F" w:rsidRPr="00EC7A6F" w:rsidTr="00EC7A6F">
        <w:tblPrEx>
          <w:tblBorders>
            <w:insideH w:val="none" w:sz="0" w:space="0" w:color="auto"/>
          </w:tblBorders>
        </w:tblPrEx>
        <w:trPr>
          <w:gridAfter w:val="1"/>
          <w:wAfter w:w="99" w:type="dxa"/>
        </w:trPr>
        <w:tc>
          <w:tcPr>
            <w:tcW w:w="9035" w:type="dxa"/>
            <w:gridSpan w:val="7"/>
            <w:tcBorders>
              <w:left w:val="nil"/>
              <w:right w:val="nil"/>
            </w:tcBorders>
          </w:tcPr>
          <w:p w:rsidR="00EC7A6F" w:rsidRPr="00EC7A6F" w:rsidRDefault="00EC7A6F" w:rsidP="00EC7A6F">
            <w:pPr>
              <w:widowControl w:val="0"/>
              <w:autoSpaceDE w:val="0"/>
              <w:autoSpaceDN w:val="0"/>
              <w:adjustRightInd w:val="0"/>
              <w:spacing w:after="0" w:line="240" w:lineRule="auto"/>
              <w:ind w:firstLine="283"/>
              <w:jc w:val="both"/>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К настоящему заявлению  прилагаются следующие документы:</w:t>
            </w:r>
          </w:p>
          <w:p w:rsidR="00EC7A6F" w:rsidRPr="00EC7A6F" w:rsidRDefault="00EC7A6F" w:rsidP="00EC7A6F">
            <w:pPr>
              <w:widowControl w:val="0"/>
              <w:autoSpaceDE w:val="0"/>
              <w:autoSpaceDN w:val="0"/>
              <w:adjustRightInd w:val="0"/>
              <w:spacing w:after="0" w:line="240" w:lineRule="auto"/>
              <w:jc w:val="both"/>
              <w:rPr>
                <w:rFonts w:ascii="Times New Roman" w:hAnsi="Times New Roman"/>
              </w:rPr>
            </w:pPr>
            <w:r w:rsidRPr="00EC7A6F">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A6F" w:rsidRPr="00EC7A6F" w:rsidRDefault="00EC7A6F" w:rsidP="00EC7A6F">
            <w:pPr>
              <w:widowControl w:val="0"/>
              <w:autoSpaceDE w:val="0"/>
              <w:autoSpaceDN w:val="0"/>
              <w:adjustRightInd w:val="0"/>
              <w:spacing w:after="0" w:line="240" w:lineRule="auto"/>
              <w:ind w:firstLine="283"/>
              <w:jc w:val="both"/>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283"/>
              <w:jc w:val="both"/>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09"/>
              <w:jc w:val="both"/>
              <w:rPr>
                <w:rFonts w:ascii="Times New Roman" w:hAnsi="Times New Roman"/>
              </w:rPr>
            </w:pPr>
            <w:r w:rsidRPr="00EC7A6F">
              <w:rPr>
                <w:rFonts w:ascii="Times New Roman" w:hAnsi="Times New Roman"/>
              </w:rPr>
              <w:t xml:space="preserve">Мне известно об обработке моих персональных данных в соответствии со </w:t>
            </w:r>
            <w:hyperlink r:id="rId38" w:history="1">
              <w:r w:rsidRPr="00EC7A6F">
                <w:rPr>
                  <w:rFonts w:ascii="Times New Roman" w:hAnsi="Times New Roman"/>
                </w:rPr>
                <w:t>статьей 9</w:t>
              </w:r>
            </w:hyperlink>
            <w:r w:rsidRPr="00EC7A6F">
              <w:rPr>
                <w:rFonts w:ascii="Times New Roman" w:hAnsi="Times New Roman"/>
              </w:rPr>
              <w:t xml:space="preserve"> Федерального закона от 27 июля 2006 года № 152-ФЗ «О персональных данных».</w:t>
            </w:r>
          </w:p>
        </w:tc>
      </w:tr>
      <w:tr w:rsidR="00EC7A6F" w:rsidRPr="00EC7A6F" w:rsidTr="00EC7A6F">
        <w:tblPrEx>
          <w:tblBorders>
            <w:insideH w:val="none" w:sz="0" w:space="0" w:color="auto"/>
          </w:tblBorders>
        </w:tblPrEx>
        <w:trPr>
          <w:gridAfter w:val="1"/>
          <w:wAfter w:w="99" w:type="dxa"/>
        </w:trPr>
        <w:tc>
          <w:tcPr>
            <w:tcW w:w="2330" w:type="dxa"/>
            <w:gridSpan w:val="2"/>
          </w:tcPr>
          <w:p w:rsidR="00EC7A6F" w:rsidRPr="00EC7A6F" w:rsidRDefault="00EC7A6F" w:rsidP="00EC7A6F">
            <w:pPr>
              <w:autoSpaceDE w:val="0"/>
              <w:autoSpaceDN w:val="0"/>
              <w:adjustRightInd w:val="0"/>
              <w:spacing w:after="0" w:line="240" w:lineRule="auto"/>
              <w:rPr>
                <w:rFonts w:ascii="Times New Roman" w:hAnsi="Times New Roman"/>
              </w:rPr>
            </w:pPr>
          </w:p>
          <w:p w:rsidR="00EC7A6F" w:rsidRPr="00EC7A6F" w:rsidRDefault="00EC7A6F" w:rsidP="00EC7A6F">
            <w:pPr>
              <w:autoSpaceDE w:val="0"/>
              <w:autoSpaceDN w:val="0"/>
              <w:adjustRightInd w:val="0"/>
              <w:spacing w:after="0" w:line="240" w:lineRule="auto"/>
              <w:rPr>
                <w:rFonts w:ascii="Times New Roman" w:hAnsi="Times New Roman"/>
              </w:rPr>
            </w:pPr>
          </w:p>
          <w:p w:rsidR="00EC7A6F" w:rsidRPr="00EC7A6F" w:rsidRDefault="00EC7A6F" w:rsidP="00EC7A6F">
            <w:pPr>
              <w:autoSpaceDE w:val="0"/>
              <w:autoSpaceDN w:val="0"/>
              <w:adjustRightInd w:val="0"/>
              <w:spacing w:after="0" w:line="240" w:lineRule="auto"/>
              <w:rPr>
                <w:rFonts w:ascii="Times New Roman" w:hAnsi="Times New Roman"/>
              </w:rPr>
            </w:pPr>
          </w:p>
          <w:p w:rsidR="00EC7A6F" w:rsidRPr="00EC7A6F" w:rsidRDefault="00EC7A6F" w:rsidP="00EC7A6F">
            <w:pPr>
              <w:autoSpaceDE w:val="0"/>
              <w:autoSpaceDN w:val="0"/>
              <w:adjustRightInd w:val="0"/>
              <w:spacing w:after="0" w:line="240" w:lineRule="auto"/>
              <w:rPr>
                <w:rFonts w:ascii="Times New Roman" w:hAnsi="Times New Roman"/>
              </w:rPr>
            </w:pPr>
            <w:r w:rsidRPr="00EC7A6F">
              <w:rPr>
                <w:rFonts w:ascii="Times New Roman" w:hAnsi="Times New Roman"/>
              </w:rPr>
              <w:t>Заявитель</w:t>
            </w:r>
          </w:p>
          <w:p w:rsidR="00EC7A6F" w:rsidRPr="00EC7A6F" w:rsidRDefault="00EC7A6F" w:rsidP="00EC7A6F">
            <w:pPr>
              <w:autoSpaceDE w:val="0"/>
              <w:autoSpaceDN w:val="0"/>
              <w:adjustRightInd w:val="0"/>
              <w:spacing w:after="0" w:line="240" w:lineRule="auto"/>
              <w:rPr>
                <w:rFonts w:ascii="Times New Roman" w:hAnsi="Times New Roman"/>
              </w:rPr>
            </w:pPr>
          </w:p>
        </w:tc>
        <w:tc>
          <w:tcPr>
            <w:tcW w:w="1134" w:type="dxa"/>
            <w:tcBorders>
              <w:lef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c>
          <w:tcPr>
            <w:tcW w:w="3402" w:type="dxa"/>
            <w:gridSpan w:val="3"/>
            <w:tcBorders>
              <w:left w:val="nil"/>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c>
          <w:tcPr>
            <w:tcW w:w="2169" w:type="dxa"/>
            <w:tcBorders>
              <w:bottom w:val="single" w:sz="4" w:space="0" w:color="auto"/>
            </w:tcBorders>
          </w:tcPr>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p w:rsidR="00EC7A6F" w:rsidRPr="00EC7A6F" w:rsidRDefault="00EC7A6F" w:rsidP="00EC7A6F">
            <w:pPr>
              <w:widowControl w:val="0"/>
              <w:autoSpaceDE w:val="0"/>
              <w:autoSpaceDN w:val="0"/>
              <w:adjustRightInd w:val="0"/>
              <w:spacing w:after="0" w:line="240" w:lineRule="auto"/>
              <w:ind w:firstLine="720"/>
              <w:rPr>
                <w:rFonts w:ascii="Times New Roman" w:hAnsi="Times New Roman"/>
              </w:rPr>
            </w:pPr>
          </w:p>
        </w:tc>
      </w:tr>
      <w:tr w:rsidR="00EC7A6F" w:rsidRPr="00EC7A6F" w:rsidTr="00EC7A6F">
        <w:tblPrEx>
          <w:tblBorders>
            <w:insideH w:val="none" w:sz="0" w:space="0" w:color="auto"/>
          </w:tblBorders>
        </w:tblPrEx>
        <w:trPr>
          <w:trHeight w:val="20"/>
        </w:trPr>
        <w:tc>
          <w:tcPr>
            <w:tcW w:w="2330" w:type="dxa"/>
            <w:gridSpan w:val="2"/>
            <w:vMerge w:val="restart"/>
          </w:tcPr>
          <w:p w:rsidR="00EC7A6F" w:rsidRPr="00EC7A6F" w:rsidRDefault="00EC7A6F" w:rsidP="00EC7A6F">
            <w:pPr>
              <w:autoSpaceDE w:val="0"/>
              <w:autoSpaceDN w:val="0"/>
              <w:adjustRightInd w:val="0"/>
              <w:spacing w:after="0" w:line="240" w:lineRule="auto"/>
              <w:rPr>
                <w:rFonts w:ascii="Times New Roman" w:hAnsi="Times New Roman"/>
              </w:rPr>
            </w:pPr>
          </w:p>
        </w:tc>
        <w:tc>
          <w:tcPr>
            <w:tcW w:w="1134" w:type="dxa"/>
            <w:vMerge w:val="restart"/>
            <w:tcBorders>
              <w:left w:val="nil"/>
            </w:tcBorders>
          </w:tcPr>
          <w:p w:rsidR="00EC7A6F" w:rsidRPr="00EC7A6F" w:rsidRDefault="00EC7A6F" w:rsidP="00EC7A6F">
            <w:pPr>
              <w:widowControl w:val="0"/>
              <w:autoSpaceDE w:val="0"/>
              <w:autoSpaceDN w:val="0"/>
              <w:adjustRightInd w:val="0"/>
              <w:spacing w:after="0" w:line="240" w:lineRule="auto"/>
              <w:rPr>
                <w:rFonts w:ascii="Times New Roman" w:hAnsi="Times New Roman"/>
              </w:rPr>
            </w:pPr>
            <w:r w:rsidRPr="00EC7A6F">
              <w:rPr>
                <w:rFonts w:ascii="Times New Roman" w:hAnsi="Times New Roman"/>
              </w:rPr>
              <w:t>МП (при наличии)</w:t>
            </w:r>
          </w:p>
        </w:tc>
        <w:tc>
          <w:tcPr>
            <w:tcW w:w="2127" w:type="dxa"/>
            <w:gridSpan w:val="2"/>
            <w:tcBorders>
              <w:top w:val="single" w:sz="4" w:space="0" w:color="auto"/>
              <w:left w:val="nil"/>
            </w:tcBorders>
          </w:tcPr>
          <w:p w:rsidR="00EC7A6F" w:rsidRPr="00EC7A6F" w:rsidRDefault="00EC7A6F" w:rsidP="00EC7A6F">
            <w:pPr>
              <w:widowControl w:val="0"/>
              <w:autoSpaceDE w:val="0"/>
              <w:autoSpaceDN w:val="0"/>
              <w:adjustRightInd w:val="0"/>
              <w:spacing w:after="0" w:line="240" w:lineRule="auto"/>
              <w:jc w:val="center"/>
              <w:rPr>
                <w:rFonts w:ascii="Times New Roman" w:hAnsi="Times New Roman"/>
              </w:rPr>
            </w:pPr>
            <w:r w:rsidRPr="00EC7A6F">
              <w:rPr>
                <w:rFonts w:ascii="Times New Roman" w:hAnsi="Times New Roman"/>
              </w:rPr>
              <w:t>(подпись)</w:t>
            </w:r>
          </w:p>
        </w:tc>
        <w:tc>
          <w:tcPr>
            <w:tcW w:w="3543" w:type="dxa"/>
            <w:gridSpan w:val="3"/>
            <w:vAlign w:val="bottom"/>
          </w:tcPr>
          <w:p w:rsidR="00EC7A6F" w:rsidRPr="00EC7A6F" w:rsidRDefault="00EC7A6F" w:rsidP="00EC7A6F">
            <w:pPr>
              <w:widowControl w:val="0"/>
              <w:autoSpaceDE w:val="0"/>
              <w:autoSpaceDN w:val="0"/>
              <w:adjustRightInd w:val="0"/>
              <w:spacing w:after="0" w:line="240" w:lineRule="auto"/>
              <w:jc w:val="center"/>
              <w:rPr>
                <w:rFonts w:ascii="Times New Roman" w:hAnsi="Times New Roman"/>
              </w:rPr>
            </w:pPr>
            <w:r w:rsidRPr="00EC7A6F">
              <w:rPr>
                <w:rFonts w:ascii="Times New Roman" w:hAnsi="Times New Roman"/>
              </w:rPr>
              <w:t xml:space="preserve">         И.О. Фамилия</w:t>
            </w:r>
          </w:p>
        </w:tc>
      </w:tr>
      <w:tr w:rsidR="00EC7A6F" w:rsidRPr="00BF2CA5" w:rsidTr="00EC7A6F">
        <w:tblPrEx>
          <w:tblBorders>
            <w:insideH w:val="none" w:sz="0" w:space="0" w:color="auto"/>
          </w:tblBorders>
        </w:tblPrEx>
        <w:tc>
          <w:tcPr>
            <w:tcW w:w="2330" w:type="dxa"/>
            <w:gridSpan w:val="2"/>
            <w:vMerge/>
          </w:tcPr>
          <w:p w:rsidR="00EC7A6F" w:rsidRPr="00BF2CA5" w:rsidRDefault="00EC7A6F" w:rsidP="00EC7A6F">
            <w:pPr>
              <w:widowControl w:val="0"/>
              <w:autoSpaceDE w:val="0"/>
              <w:autoSpaceDN w:val="0"/>
              <w:adjustRightInd w:val="0"/>
              <w:spacing w:after="0" w:line="240" w:lineRule="auto"/>
              <w:ind w:firstLine="720"/>
              <w:jc w:val="center"/>
              <w:rPr>
                <w:rFonts w:ascii="Times New Roman" w:hAnsi="Times New Roman"/>
                <w:sz w:val="24"/>
                <w:szCs w:val="24"/>
              </w:rPr>
            </w:pPr>
          </w:p>
        </w:tc>
        <w:tc>
          <w:tcPr>
            <w:tcW w:w="1134" w:type="dxa"/>
            <w:vMerge/>
            <w:tcBorders>
              <w:left w:val="nil"/>
            </w:tcBorders>
          </w:tcPr>
          <w:p w:rsidR="00EC7A6F" w:rsidRPr="00BF2CA5" w:rsidRDefault="00EC7A6F" w:rsidP="00EC7A6F">
            <w:pPr>
              <w:widowControl w:val="0"/>
              <w:autoSpaceDE w:val="0"/>
              <w:autoSpaceDN w:val="0"/>
              <w:adjustRightInd w:val="0"/>
              <w:spacing w:after="0" w:line="240" w:lineRule="auto"/>
              <w:jc w:val="center"/>
              <w:rPr>
                <w:rFonts w:ascii="Times New Roman" w:hAnsi="Times New Roman"/>
                <w:sz w:val="24"/>
                <w:szCs w:val="24"/>
              </w:rPr>
            </w:pPr>
          </w:p>
        </w:tc>
        <w:tc>
          <w:tcPr>
            <w:tcW w:w="3402" w:type="dxa"/>
            <w:gridSpan w:val="3"/>
            <w:tcBorders>
              <w:left w:val="nil"/>
            </w:tcBorders>
          </w:tcPr>
          <w:p w:rsidR="00EC7A6F" w:rsidRPr="00BF2CA5" w:rsidRDefault="00EC7A6F" w:rsidP="00EC7A6F">
            <w:pPr>
              <w:widowControl w:val="0"/>
              <w:autoSpaceDE w:val="0"/>
              <w:autoSpaceDN w:val="0"/>
              <w:adjustRightInd w:val="0"/>
              <w:spacing w:after="0" w:line="240" w:lineRule="auto"/>
              <w:ind w:firstLine="720"/>
              <w:jc w:val="center"/>
              <w:rPr>
                <w:rFonts w:ascii="Times New Roman" w:hAnsi="Times New Roman"/>
                <w:sz w:val="24"/>
                <w:szCs w:val="24"/>
              </w:rPr>
            </w:pPr>
          </w:p>
        </w:tc>
        <w:tc>
          <w:tcPr>
            <w:tcW w:w="2268" w:type="dxa"/>
            <w:gridSpan w:val="2"/>
          </w:tcPr>
          <w:p w:rsidR="00EC7A6F" w:rsidRPr="00BF2CA5" w:rsidRDefault="00EC7A6F" w:rsidP="00EC7A6F">
            <w:pPr>
              <w:widowControl w:val="0"/>
              <w:autoSpaceDE w:val="0"/>
              <w:autoSpaceDN w:val="0"/>
              <w:adjustRightInd w:val="0"/>
              <w:spacing w:after="0" w:line="240" w:lineRule="auto"/>
              <w:ind w:firstLine="720"/>
              <w:rPr>
                <w:rFonts w:ascii="Times New Roman" w:hAnsi="Times New Roman"/>
                <w:sz w:val="24"/>
                <w:szCs w:val="24"/>
              </w:rPr>
            </w:pPr>
          </w:p>
        </w:tc>
      </w:tr>
    </w:tbl>
    <w:p w:rsidR="00EC7A6F" w:rsidRDefault="00EC7A6F" w:rsidP="00EC7A6F"/>
    <w:p w:rsidR="00EC7A6F" w:rsidRDefault="00EC7A6F"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2D0E13" w:rsidP="00A9345C">
      <w:pPr>
        <w:rPr>
          <w:rFonts w:ascii="Times New Roman" w:hAnsi="Times New Roman"/>
          <w:sz w:val="20"/>
          <w:szCs w:val="20"/>
        </w:rPr>
      </w:pPr>
    </w:p>
    <w:p w:rsidR="002D0E13" w:rsidRDefault="00CE6AFF" w:rsidP="00A9345C">
      <w:pPr>
        <w:rPr>
          <w:rFonts w:ascii="Times New Roman" w:hAnsi="Times New Roman"/>
          <w:sz w:val="20"/>
          <w:szCs w:val="20"/>
        </w:rPr>
      </w:pPr>
      <w:r>
        <w:rPr>
          <w:rFonts w:ascii="Times New Roman" w:hAnsi="Times New Roman"/>
          <w:noProof/>
          <w:sz w:val="20"/>
          <w:szCs w:val="20"/>
        </w:rPr>
        <w:drawing>
          <wp:anchor distT="0" distB="0" distL="114300" distR="114300" simplePos="0" relativeHeight="251650048" behindDoc="0" locked="0" layoutInCell="1" allowOverlap="1">
            <wp:simplePos x="0" y="0"/>
            <wp:positionH relativeFrom="column">
              <wp:posOffset>2712720</wp:posOffset>
            </wp:positionH>
            <wp:positionV relativeFrom="paragraph">
              <wp:posOffset>-90805</wp:posOffset>
            </wp:positionV>
            <wp:extent cx="571500" cy="675640"/>
            <wp:effectExtent l="0" t="0" r="0" b="0"/>
            <wp:wrapNone/>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Default="00EC7A6F" w:rsidP="00EC7A6F">
      <w:pPr>
        <w:jc w:val="center"/>
        <w:rPr>
          <w:rFonts w:ascii="Times New Roman" w:hAnsi="Times New Roman"/>
          <w:sz w:val="20"/>
          <w:szCs w:val="20"/>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Российская Федерация</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Новгородская область</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Боровичский район</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АДМИНИСТРАЦИЯ  СУШИЛОВСКОГО  СЕЛЬСКОГО ПОСЕЛЕНИЯ</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П О С Т А Н О В Л Е Н И Е</w:t>
      </w:r>
    </w:p>
    <w:p w:rsidR="00EC7A6F" w:rsidRPr="00EC7A6F" w:rsidRDefault="00EC7A6F" w:rsidP="00EC7A6F">
      <w:pPr>
        <w:suppressAutoHyphens/>
        <w:spacing w:after="0" w:line="240" w:lineRule="auto"/>
        <w:rPr>
          <w:rFonts w:ascii="Times New Roman" w:hAnsi="Times New Roman"/>
          <w:lang w:eastAsia="zh-CN"/>
        </w:rPr>
      </w:pPr>
    </w:p>
    <w:p w:rsidR="00EC7A6F" w:rsidRPr="00EC7A6F" w:rsidRDefault="00EC7A6F" w:rsidP="00EC7A6F">
      <w:pPr>
        <w:keepNext/>
        <w:spacing w:after="0" w:line="240" w:lineRule="auto"/>
        <w:jc w:val="center"/>
        <w:outlineLvl w:val="1"/>
        <w:rPr>
          <w:rFonts w:ascii="Times New Roman" w:hAnsi="Times New Roman"/>
          <w:b/>
        </w:rPr>
      </w:pPr>
      <w:r w:rsidRPr="00EC7A6F">
        <w:rPr>
          <w:rFonts w:ascii="Times New Roman" w:hAnsi="Times New Roman"/>
          <w:b/>
        </w:rPr>
        <w:t xml:space="preserve"> от 15.12.2021г.  № 71</w:t>
      </w:r>
    </w:p>
    <w:p w:rsidR="00EC7A6F" w:rsidRPr="00EC7A6F" w:rsidRDefault="00EC7A6F" w:rsidP="00EC7A6F">
      <w:pPr>
        <w:suppressAutoHyphens/>
        <w:spacing w:after="0" w:line="240" w:lineRule="auto"/>
        <w:jc w:val="center"/>
        <w:rPr>
          <w:rFonts w:ascii="Times New Roman" w:hAnsi="Times New Roman"/>
          <w:color w:val="000000"/>
          <w:lang w:eastAsia="zh-CN"/>
        </w:rPr>
      </w:pPr>
      <w:r w:rsidRPr="00EC7A6F">
        <w:rPr>
          <w:rFonts w:ascii="Times New Roman" w:hAnsi="Times New Roman"/>
          <w:lang w:eastAsia="zh-CN"/>
        </w:rPr>
        <w:t>д. Сушилово</w:t>
      </w:r>
    </w:p>
    <w:p w:rsidR="00EC7A6F" w:rsidRPr="00EC7A6F" w:rsidRDefault="00EC7A6F" w:rsidP="00EC7A6F">
      <w:pPr>
        <w:spacing w:after="0" w:line="240" w:lineRule="auto"/>
        <w:jc w:val="both"/>
        <w:rPr>
          <w:rFonts w:ascii="Times New Roman" w:hAnsi="Times New Roman"/>
          <w:b/>
        </w:rPr>
      </w:pPr>
    </w:p>
    <w:p w:rsidR="00EC7A6F" w:rsidRPr="00EC7A6F" w:rsidRDefault="00EC7A6F" w:rsidP="00EC7A6F">
      <w:pPr>
        <w:pStyle w:val="2"/>
        <w:jc w:val="center"/>
        <w:rPr>
          <w:sz w:val="22"/>
          <w:szCs w:val="22"/>
        </w:rPr>
      </w:pPr>
      <w:r w:rsidRPr="00EC7A6F">
        <w:rPr>
          <w:sz w:val="22"/>
          <w:szCs w:val="22"/>
        </w:rPr>
        <w:t>О проведении  аукциона по продаже права</w:t>
      </w:r>
    </w:p>
    <w:p w:rsidR="00EC7A6F" w:rsidRPr="00EC7A6F" w:rsidRDefault="00EC7A6F" w:rsidP="00EC7A6F">
      <w:pPr>
        <w:pStyle w:val="2"/>
        <w:jc w:val="center"/>
        <w:rPr>
          <w:sz w:val="22"/>
          <w:szCs w:val="22"/>
        </w:rPr>
      </w:pPr>
      <w:r w:rsidRPr="00EC7A6F">
        <w:rPr>
          <w:sz w:val="22"/>
          <w:szCs w:val="22"/>
        </w:rPr>
        <w:t>на заключение договора аренды земельного участка</w:t>
      </w:r>
    </w:p>
    <w:p w:rsidR="00EC7A6F" w:rsidRPr="00EC7A6F" w:rsidRDefault="00EC7A6F" w:rsidP="00EC7A6F">
      <w:pPr>
        <w:pStyle w:val="a4"/>
        <w:spacing w:after="0"/>
        <w:ind w:firstLine="851"/>
        <w:jc w:val="both"/>
        <w:rPr>
          <w:rFonts w:ascii="Times New Roman" w:hAnsi="Times New Roman"/>
          <w:sz w:val="22"/>
          <w:szCs w:val="22"/>
        </w:rPr>
      </w:pP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EC7A6F" w:rsidRPr="00EC7A6F" w:rsidRDefault="00EC7A6F" w:rsidP="00EC7A6F">
      <w:pPr>
        <w:pStyle w:val="a4"/>
        <w:spacing w:after="0"/>
        <w:jc w:val="both"/>
        <w:rPr>
          <w:rFonts w:ascii="Times New Roman" w:hAnsi="Times New Roman"/>
          <w:sz w:val="22"/>
          <w:szCs w:val="22"/>
        </w:rPr>
      </w:pPr>
      <w:r w:rsidRPr="00EC7A6F">
        <w:rPr>
          <w:rFonts w:ascii="Times New Roman" w:hAnsi="Times New Roman"/>
          <w:sz w:val="22"/>
          <w:szCs w:val="22"/>
        </w:rPr>
        <w:t xml:space="preserve">Администрация Сушиловского сельского поселения </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b/>
          <w:sz w:val="22"/>
          <w:szCs w:val="22"/>
        </w:rPr>
        <w:t>ПОСТАНОВЛЯЕТ:</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53:02:0160102:70 площадью 647 235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39" w:history="1">
        <w:r w:rsidRPr="00EC7A6F">
          <w:rPr>
            <w:rStyle w:val="af1"/>
            <w:rFonts w:ascii="Times New Roman" w:hAnsi="Times New Roman"/>
            <w:sz w:val="22"/>
            <w:szCs w:val="22"/>
          </w:rPr>
          <w:t>www.torgi.gov.ru</w:t>
        </w:r>
      </w:hyperlink>
      <w:r w:rsidRPr="00EC7A6F">
        <w:rPr>
          <w:rFonts w:ascii="Times New Roman" w:hAnsi="Times New Roman"/>
          <w:sz w:val="22"/>
          <w:szCs w:val="22"/>
        </w:rPr>
        <w:t>.</w:t>
      </w:r>
    </w:p>
    <w:p w:rsidR="00EC7A6F" w:rsidRPr="00EC7A6F" w:rsidRDefault="00EC7A6F" w:rsidP="00EC7A6F">
      <w:pPr>
        <w:pStyle w:val="a4"/>
        <w:spacing w:after="0"/>
        <w:ind w:firstLine="851"/>
        <w:jc w:val="both"/>
        <w:rPr>
          <w:rFonts w:ascii="Times New Roman" w:hAnsi="Times New Roman"/>
          <w:sz w:val="22"/>
          <w:szCs w:val="22"/>
        </w:rPr>
      </w:pP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 Установить:</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53:02:0160102:70 площадью  647 235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3.2. Начальный размер годовой арендной платы за земельный участок – 434 940, 00 (Четыреста тридцать четыре тысячи девятьсот  сорок) рублей 00 копеек.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3.3. Задаток для участия в аукционе – 86 988,00 (Восемьдесят шесть тысяч девятьсот восемьдесят восемь) рублей 00 копеек, что составляет двадцать процентов начального размера ежегодной арендной платы за земельный участок.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3.4. Шаг аукциона –13 048, 20(Тринадцать тысяч сорок восемь) рублей 20 копеек, что составляет три процента начального размера ежегодной арендной платы за земельный участок. </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ИНН 5320018630 КПП 532001001</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EC7A6F" w:rsidRPr="00EC7A6F" w:rsidRDefault="00EC7A6F" w:rsidP="00EC7A6F">
      <w:pPr>
        <w:spacing w:after="0" w:line="240" w:lineRule="auto"/>
        <w:ind w:firstLine="567"/>
        <w:jc w:val="both"/>
        <w:rPr>
          <w:rFonts w:ascii="Times New Roman" w:hAnsi="Times New Roman"/>
          <w:lang w:bidi="he-IL"/>
        </w:rPr>
      </w:pPr>
      <w:r w:rsidRPr="00EC7A6F">
        <w:rPr>
          <w:rFonts w:ascii="Times New Roman" w:hAnsi="Times New Roman"/>
        </w:rPr>
        <w:t>Рас./</w:t>
      </w:r>
      <w:proofErr w:type="spellStart"/>
      <w:r w:rsidRPr="00EC7A6F">
        <w:rPr>
          <w:rFonts w:ascii="Times New Roman" w:hAnsi="Times New Roman"/>
        </w:rPr>
        <w:t>сч</w:t>
      </w:r>
      <w:proofErr w:type="spellEnd"/>
      <w:r w:rsidRPr="00EC7A6F">
        <w:rPr>
          <w:rFonts w:ascii="Times New Roman" w:hAnsi="Times New Roman"/>
        </w:rPr>
        <w:t>. 003232643496064525000</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5. Контроль за выполнением настоящего постановления оставляю за собой.</w:t>
      </w:r>
    </w:p>
    <w:p w:rsidR="00EC7A6F" w:rsidRPr="00EC7A6F" w:rsidRDefault="00EC7A6F" w:rsidP="00EC7A6F">
      <w:pPr>
        <w:pStyle w:val="a4"/>
        <w:spacing w:after="0"/>
        <w:ind w:firstLine="708"/>
        <w:jc w:val="both"/>
        <w:rPr>
          <w:rFonts w:ascii="Times New Roman" w:hAnsi="Times New Roman"/>
          <w:sz w:val="22"/>
          <w:szCs w:val="22"/>
        </w:rPr>
      </w:pPr>
    </w:p>
    <w:p w:rsidR="00EC7A6F" w:rsidRDefault="00EC7A6F" w:rsidP="00EC7A6F">
      <w:pPr>
        <w:spacing w:after="0" w:line="240" w:lineRule="auto"/>
        <w:jc w:val="both"/>
        <w:rPr>
          <w:rFonts w:ascii="Times New Roman" w:hAnsi="Times New Roman"/>
          <w:b/>
        </w:rPr>
      </w:pPr>
      <w:r w:rsidRPr="00EC7A6F">
        <w:rPr>
          <w:rFonts w:ascii="Times New Roman" w:hAnsi="Times New Roman"/>
          <w:b/>
        </w:rPr>
        <w:t>Глава сельского поселения                                                     Г.В. Григорьева</w:t>
      </w:r>
    </w:p>
    <w:p w:rsidR="002D0E13" w:rsidRDefault="002D0E13" w:rsidP="00EC7A6F">
      <w:pPr>
        <w:spacing w:after="0" w:line="240" w:lineRule="auto"/>
        <w:jc w:val="both"/>
        <w:rPr>
          <w:rFonts w:ascii="Times New Roman" w:hAnsi="Times New Roman"/>
          <w:b/>
        </w:rPr>
      </w:pPr>
    </w:p>
    <w:p w:rsidR="002D0E13" w:rsidRDefault="002D0E13" w:rsidP="00EC7A6F">
      <w:pPr>
        <w:spacing w:after="0" w:line="240" w:lineRule="auto"/>
        <w:jc w:val="both"/>
        <w:rPr>
          <w:rFonts w:ascii="Times New Roman" w:hAnsi="Times New Roman"/>
          <w:b/>
        </w:rPr>
      </w:pPr>
    </w:p>
    <w:p w:rsidR="002D0E13" w:rsidRPr="00EC7A6F" w:rsidRDefault="002D0E13" w:rsidP="00EC7A6F">
      <w:pPr>
        <w:spacing w:after="0" w:line="240" w:lineRule="auto"/>
        <w:jc w:val="both"/>
        <w:rPr>
          <w:rFonts w:ascii="Times New Roman" w:hAnsi="Times New Roman"/>
          <w:b/>
        </w:rPr>
      </w:pPr>
    </w:p>
    <w:p w:rsidR="00EC7A6F" w:rsidRPr="00EC7A6F" w:rsidRDefault="00CE6AFF" w:rsidP="00EC7A6F">
      <w:pPr>
        <w:tabs>
          <w:tab w:val="left" w:pos="1172"/>
          <w:tab w:val="left" w:pos="2520"/>
        </w:tabs>
        <w:spacing w:after="0" w:line="240" w:lineRule="auto"/>
        <w:jc w:val="center"/>
        <w:rPr>
          <w:rFonts w:ascii="Times New Roman" w:hAnsi="Times New Roman"/>
          <w:b/>
        </w:rPr>
      </w:pPr>
      <w:r>
        <w:rPr>
          <w:rFonts w:ascii="Times New Roman" w:hAnsi="Times New Roman"/>
          <w:b/>
          <w:noProof/>
          <w:sz w:val="28"/>
          <w:szCs w:val="28"/>
        </w:rPr>
        <w:drawing>
          <wp:anchor distT="0" distB="0" distL="114300" distR="114300" simplePos="0" relativeHeight="251651072" behindDoc="0" locked="0" layoutInCell="1" allowOverlap="1">
            <wp:simplePos x="0" y="0"/>
            <wp:positionH relativeFrom="column">
              <wp:posOffset>2712720</wp:posOffset>
            </wp:positionH>
            <wp:positionV relativeFrom="paragraph">
              <wp:posOffset>-78740</wp:posOffset>
            </wp:positionV>
            <wp:extent cx="571500" cy="675640"/>
            <wp:effectExtent l="0" t="0" r="0" b="0"/>
            <wp:wrapNone/>
            <wp:docPr id="44"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Default="00EC7A6F" w:rsidP="00EC7A6F">
      <w:pPr>
        <w:suppressAutoHyphens/>
        <w:spacing w:after="0" w:line="240" w:lineRule="auto"/>
        <w:jc w:val="center"/>
        <w:rPr>
          <w:rFonts w:ascii="Times New Roman" w:hAnsi="Times New Roman"/>
          <w:b/>
          <w:sz w:val="28"/>
          <w:szCs w:val="28"/>
          <w:lang w:eastAsia="zh-CN"/>
        </w:rPr>
      </w:pPr>
    </w:p>
    <w:p w:rsidR="00EC7A6F" w:rsidRDefault="00EC7A6F" w:rsidP="00EC7A6F">
      <w:pPr>
        <w:suppressAutoHyphens/>
        <w:spacing w:after="0" w:line="240" w:lineRule="auto"/>
        <w:jc w:val="center"/>
        <w:rPr>
          <w:rFonts w:ascii="Times New Roman" w:hAnsi="Times New Roman"/>
          <w:b/>
          <w:sz w:val="28"/>
          <w:szCs w:val="28"/>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Российская Федерация</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Новгородская область</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Боровичский район</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АДМИНИСТРАЦИЯ  СУШИЛОВСКОГО  СЕЛЬСКОГО ПОСЕЛЕНИЯ</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П О С Т А Н О В Л Е Н И Е</w:t>
      </w:r>
    </w:p>
    <w:p w:rsidR="00EC7A6F" w:rsidRPr="00EC7A6F" w:rsidRDefault="00EC7A6F" w:rsidP="00EC7A6F">
      <w:pPr>
        <w:suppressAutoHyphens/>
        <w:spacing w:after="0" w:line="240" w:lineRule="auto"/>
        <w:rPr>
          <w:rFonts w:ascii="Times New Roman" w:hAnsi="Times New Roman"/>
          <w:lang w:eastAsia="zh-CN"/>
        </w:rPr>
      </w:pPr>
    </w:p>
    <w:p w:rsidR="00EC7A6F" w:rsidRPr="00EC7A6F" w:rsidRDefault="00EC7A6F" w:rsidP="00EC7A6F">
      <w:pPr>
        <w:keepNext/>
        <w:spacing w:after="0" w:line="240" w:lineRule="auto"/>
        <w:jc w:val="center"/>
        <w:outlineLvl w:val="1"/>
        <w:rPr>
          <w:rFonts w:ascii="Times New Roman" w:hAnsi="Times New Roman"/>
          <w:b/>
        </w:rPr>
      </w:pPr>
      <w:r w:rsidRPr="00EC7A6F">
        <w:rPr>
          <w:rFonts w:ascii="Times New Roman" w:hAnsi="Times New Roman"/>
          <w:b/>
        </w:rPr>
        <w:t xml:space="preserve"> от 15.12.2021г.  № 72</w:t>
      </w:r>
    </w:p>
    <w:p w:rsidR="00EC7A6F" w:rsidRPr="00EC7A6F" w:rsidRDefault="00EC7A6F" w:rsidP="00EC7A6F">
      <w:pPr>
        <w:suppressAutoHyphens/>
        <w:spacing w:after="0" w:line="240" w:lineRule="auto"/>
        <w:jc w:val="center"/>
        <w:rPr>
          <w:rFonts w:ascii="Times New Roman" w:hAnsi="Times New Roman"/>
          <w:color w:val="000000"/>
          <w:lang w:eastAsia="zh-CN"/>
        </w:rPr>
      </w:pPr>
      <w:r w:rsidRPr="00EC7A6F">
        <w:rPr>
          <w:rFonts w:ascii="Times New Roman" w:hAnsi="Times New Roman"/>
          <w:lang w:eastAsia="zh-CN"/>
        </w:rPr>
        <w:t>д. Сушилово</w:t>
      </w:r>
    </w:p>
    <w:p w:rsidR="00EC7A6F" w:rsidRPr="00EC7A6F" w:rsidRDefault="00EC7A6F" w:rsidP="00EC7A6F">
      <w:pPr>
        <w:spacing w:after="0" w:line="240" w:lineRule="auto"/>
        <w:jc w:val="both"/>
        <w:rPr>
          <w:rFonts w:ascii="Times New Roman" w:hAnsi="Times New Roman"/>
          <w:b/>
        </w:rPr>
      </w:pPr>
    </w:p>
    <w:p w:rsidR="00EC7A6F" w:rsidRPr="00EC7A6F" w:rsidRDefault="00EC7A6F" w:rsidP="00EC7A6F">
      <w:pPr>
        <w:pStyle w:val="2"/>
        <w:jc w:val="center"/>
        <w:rPr>
          <w:sz w:val="22"/>
          <w:szCs w:val="22"/>
        </w:rPr>
      </w:pPr>
      <w:r w:rsidRPr="00EC7A6F">
        <w:rPr>
          <w:sz w:val="22"/>
          <w:szCs w:val="22"/>
        </w:rPr>
        <w:t>О проведении  аукциона по продаже права</w:t>
      </w:r>
    </w:p>
    <w:p w:rsidR="00EC7A6F" w:rsidRPr="00EC7A6F" w:rsidRDefault="00EC7A6F" w:rsidP="00EC7A6F">
      <w:pPr>
        <w:pStyle w:val="2"/>
        <w:jc w:val="center"/>
        <w:rPr>
          <w:sz w:val="22"/>
          <w:szCs w:val="22"/>
        </w:rPr>
      </w:pPr>
      <w:r w:rsidRPr="00EC7A6F">
        <w:rPr>
          <w:sz w:val="22"/>
          <w:szCs w:val="22"/>
        </w:rPr>
        <w:t>на заключение договора аренды земельного участка</w:t>
      </w:r>
    </w:p>
    <w:p w:rsidR="00EC7A6F" w:rsidRPr="00EC7A6F" w:rsidRDefault="00EC7A6F" w:rsidP="00EC7A6F">
      <w:pPr>
        <w:pStyle w:val="a4"/>
        <w:spacing w:after="0"/>
        <w:ind w:firstLine="851"/>
        <w:jc w:val="both"/>
        <w:rPr>
          <w:rFonts w:ascii="Times New Roman" w:hAnsi="Times New Roman"/>
          <w:sz w:val="22"/>
          <w:szCs w:val="22"/>
        </w:rPr>
      </w:pP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EC7A6F" w:rsidRPr="00EC7A6F" w:rsidRDefault="00EC7A6F" w:rsidP="00EC7A6F">
      <w:pPr>
        <w:pStyle w:val="a4"/>
        <w:spacing w:after="0"/>
        <w:jc w:val="both"/>
        <w:rPr>
          <w:rFonts w:ascii="Times New Roman" w:hAnsi="Times New Roman"/>
          <w:sz w:val="22"/>
          <w:szCs w:val="22"/>
        </w:rPr>
      </w:pPr>
      <w:r w:rsidRPr="00EC7A6F">
        <w:rPr>
          <w:rFonts w:ascii="Times New Roman" w:hAnsi="Times New Roman"/>
          <w:sz w:val="22"/>
          <w:szCs w:val="22"/>
        </w:rPr>
        <w:t xml:space="preserve">Администрация Сушиловского сельского поселения </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b/>
          <w:sz w:val="22"/>
          <w:szCs w:val="22"/>
        </w:rPr>
        <w:t>ПОСТАНОВЛЯЕТ:</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53:02:0161601:72 площадью 581 769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0" w:history="1">
        <w:r w:rsidRPr="00EC7A6F">
          <w:rPr>
            <w:rStyle w:val="af1"/>
            <w:rFonts w:ascii="Times New Roman" w:hAnsi="Times New Roman"/>
            <w:sz w:val="22"/>
            <w:szCs w:val="22"/>
          </w:rPr>
          <w:t>www.torgi.gov.ru</w:t>
        </w:r>
      </w:hyperlink>
      <w:r w:rsidRPr="00EC7A6F">
        <w:rPr>
          <w:rFonts w:ascii="Times New Roman" w:hAnsi="Times New Roman"/>
          <w:sz w:val="22"/>
          <w:szCs w:val="22"/>
        </w:rPr>
        <w:t>.</w:t>
      </w:r>
    </w:p>
    <w:p w:rsidR="00EC7A6F" w:rsidRPr="00EC7A6F" w:rsidRDefault="00EC7A6F" w:rsidP="00EC7A6F">
      <w:pPr>
        <w:pStyle w:val="a4"/>
        <w:spacing w:after="0"/>
        <w:ind w:firstLine="851"/>
        <w:jc w:val="both"/>
        <w:rPr>
          <w:rFonts w:ascii="Times New Roman" w:hAnsi="Times New Roman"/>
          <w:sz w:val="22"/>
          <w:szCs w:val="22"/>
        </w:rPr>
      </w:pP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 Установить:</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53:02:0161601:72 площадью  581 769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3.2. Начальный размер годовой арендной платы за земельный участок – 390 948, 00 (Триста девяносто тысяч девятьсот сорок восемь) рублей 00 копеек.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3.3. Задаток для участия в аукционе – 78 189,00 (Семьдесят восемь тысяч сто восемьдесят девять) рублей 00 копеек, что составляет двадцать процентов начального размера ежегодной арендной платы за земельный участок.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3.4. Шаг аукциона –11 728, 44 (Одиннадцать тысяч семьсот двадцать восемь) рублей 44 копейки, что составляет три процента начального размера ежегодной арендной платы за земельный участок. </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ИНН 5320018630 КПП 532001001</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EC7A6F" w:rsidRPr="00EC7A6F" w:rsidRDefault="00EC7A6F" w:rsidP="00EC7A6F">
      <w:pPr>
        <w:spacing w:after="0" w:line="240" w:lineRule="auto"/>
        <w:ind w:firstLine="567"/>
        <w:jc w:val="both"/>
        <w:rPr>
          <w:rFonts w:ascii="Times New Roman" w:hAnsi="Times New Roman"/>
          <w:lang w:bidi="he-IL"/>
        </w:rPr>
      </w:pPr>
      <w:r w:rsidRPr="00EC7A6F">
        <w:rPr>
          <w:rFonts w:ascii="Times New Roman" w:hAnsi="Times New Roman"/>
        </w:rPr>
        <w:t>Рас./</w:t>
      </w:r>
      <w:proofErr w:type="spellStart"/>
      <w:r w:rsidRPr="00EC7A6F">
        <w:rPr>
          <w:rFonts w:ascii="Times New Roman" w:hAnsi="Times New Roman"/>
        </w:rPr>
        <w:t>сч</w:t>
      </w:r>
      <w:proofErr w:type="spellEnd"/>
      <w:r w:rsidRPr="00EC7A6F">
        <w:rPr>
          <w:rFonts w:ascii="Times New Roman" w:hAnsi="Times New Roman"/>
        </w:rPr>
        <w:t>. 003232643496064525000</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5. Контроль за выполнением настоящего постановления оставляю за собой.</w:t>
      </w:r>
    </w:p>
    <w:p w:rsidR="00EC7A6F" w:rsidRPr="00EC7A6F" w:rsidRDefault="00EC7A6F" w:rsidP="00EC7A6F">
      <w:pPr>
        <w:pStyle w:val="a4"/>
        <w:spacing w:after="0"/>
        <w:ind w:firstLine="708"/>
        <w:jc w:val="both"/>
        <w:rPr>
          <w:rFonts w:ascii="Times New Roman" w:hAnsi="Times New Roman"/>
          <w:sz w:val="22"/>
          <w:szCs w:val="22"/>
        </w:rPr>
      </w:pPr>
    </w:p>
    <w:p w:rsidR="00EC7A6F" w:rsidRPr="00EC7A6F" w:rsidRDefault="00EC7A6F" w:rsidP="00EC7A6F">
      <w:pPr>
        <w:spacing w:after="0" w:line="240" w:lineRule="auto"/>
        <w:jc w:val="both"/>
        <w:rPr>
          <w:rFonts w:ascii="Times New Roman" w:hAnsi="Times New Roman"/>
          <w:b/>
        </w:rPr>
      </w:pPr>
      <w:r w:rsidRPr="00EC7A6F">
        <w:rPr>
          <w:rFonts w:ascii="Times New Roman" w:hAnsi="Times New Roman"/>
          <w:b/>
        </w:rPr>
        <w:t>Глава сельского поселения                                                     Г.В. Григорьева</w:t>
      </w:r>
    </w:p>
    <w:p w:rsidR="00EC7A6F" w:rsidRPr="00EC7A6F" w:rsidRDefault="00EC7A6F" w:rsidP="00EC7A6F">
      <w:pPr>
        <w:tabs>
          <w:tab w:val="left" w:pos="1172"/>
          <w:tab w:val="left" w:pos="2520"/>
        </w:tabs>
        <w:spacing w:after="0" w:line="240" w:lineRule="auto"/>
        <w:jc w:val="center"/>
        <w:rPr>
          <w:rFonts w:ascii="Times New Roman" w:hAnsi="Times New Roman"/>
          <w:b/>
        </w:rPr>
      </w:pPr>
    </w:p>
    <w:p w:rsidR="00EC7A6F" w:rsidRPr="00EC7A6F" w:rsidRDefault="00EC7A6F" w:rsidP="00EC7A6F">
      <w:pPr>
        <w:spacing w:after="0" w:line="240" w:lineRule="auto"/>
        <w:jc w:val="center"/>
        <w:rPr>
          <w:rFonts w:ascii="Times New Roman" w:hAnsi="Times New Roman"/>
        </w:rPr>
      </w:pPr>
    </w:p>
    <w:p w:rsidR="00EC7A6F" w:rsidRPr="00EC7A6F" w:rsidRDefault="00EC7A6F" w:rsidP="00EC7A6F">
      <w:pPr>
        <w:spacing w:after="0" w:line="240" w:lineRule="auto"/>
        <w:jc w:val="center"/>
        <w:rPr>
          <w:rFonts w:ascii="Times New Roman" w:hAnsi="Times New Roman"/>
        </w:rPr>
      </w:pPr>
    </w:p>
    <w:p w:rsidR="000145A5" w:rsidRPr="00EC7A6F" w:rsidRDefault="000145A5" w:rsidP="00EC7A6F">
      <w:pPr>
        <w:spacing w:after="0" w:line="240" w:lineRule="auto"/>
        <w:rPr>
          <w:rFonts w:ascii="Times New Roman" w:hAnsi="Times New Roman"/>
        </w:rPr>
      </w:pPr>
    </w:p>
    <w:p w:rsidR="00EC7A6F" w:rsidRDefault="00CE6AFF" w:rsidP="00EC7A6F">
      <w:pPr>
        <w:suppressAutoHyphens/>
        <w:spacing w:after="0" w:line="240" w:lineRule="auto"/>
        <w:jc w:val="center"/>
        <w:rPr>
          <w:rFonts w:ascii="Times New Roman" w:hAnsi="Times New Roman"/>
          <w:b/>
          <w:sz w:val="28"/>
          <w:szCs w:val="28"/>
          <w:lang w:eastAsia="zh-CN"/>
        </w:rPr>
      </w:pPr>
      <w:r>
        <w:rPr>
          <w:rFonts w:ascii="Times New Roman" w:hAnsi="Times New Roman"/>
          <w:b/>
          <w:noProof/>
          <w:sz w:val="28"/>
          <w:szCs w:val="28"/>
        </w:rPr>
        <w:drawing>
          <wp:anchor distT="0" distB="0" distL="114300" distR="114300" simplePos="0" relativeHeight="251652096" behindDoc="0" locked="0" layoutInCell="1" allowOverlap="1">
            <wp:simplePos x="0" y="0"/>
            <wp:positionH relativeFrom="column">
              <wp:posOffset>2865120</wp:posOffset>
            </wp:positionH>
            <wp:positionV relativeFrom="paragraph">
              <wp:posOffset>-408305</wp:posOffset>
            </wp:positionV>
            <wp:extent cx="571500" cy="675640"/>
            <wp:effectExtent l="0" t="0" r="0" b="0"/>
            <wp:wrapNone/>
            <wp:docPr id="45" name="Рисунок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Default="00EC7A6F" w:rsidP="00EC7A6F">
      <w:pPr>
        <w:suppressAutoHyphens/>
        <w:spacing w:after="0" w:line="240" w:lineRule="auto"/>
        <w:jc w:val="center"/>
        <w:rPr>
          <w:rFonts w:ascii="Times New Roman" w:hAnsi="Times New Roman"/>
          <w:b/>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Российская Федерация</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Новгородская область</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Боровичский район</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АДМИНИСТРАЦИЯ  СУШИЛОВСКОГО  СЕЛЬСКОГО ПОСЕЛЕНИЯ</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П О С Т А Н О В Л Е Н И Е</w:t>
      </w:r>
    </w:p>
    <w:p w:rsidR="00EC7A6F" w:rsidRPr="00EC7A6F" w:rsidRDefault="00EC7A6F" w:rsidP="00EC7A6F">
      <w:pPr>
        <w:suppressAutoHyphens/>
        <w:spacing w:after="0" w:line="240" w:lineRule="auto"/>
        <w:rPr>
          <w:rFonts w:ascii="Times New Roman" w:hAnsi="Times New Roman"/>
          <w:lang w:eastAsia="zh-CN"/>
        </w:rPr>
      </w:pPr>
    </w:p>
    <w:p w:rsidR="00EC7A6F" w:rsidRPr="00EC7A6F" w:rsidRDefault="00EC7A6F" w:rsidP="00EC7A6F">
      <w:pPr>
        <w:keepNext/>
        <w:spacing w:after="0" w:line="240" w:lineRule="auto"/>
        <w:jc w:val="center"/>
        <w:outlineLvl w:val="1"/>
        <w:rPr>
          <w:rFonts w:ascii="Times New Roman" w:hAnsi="Times New Roman"/>
          <w:b/>
        </w:rPr>
      </w:pPr>
      <w:r w:rsidRPr="00EC7A6F">
        <w:rPr>
          <w:rFonts w:ascii="Times New Roman" w:hAnsi="Times New Roman"/>
          <w:b/>
        </w:rPr>
        <w:t xml:space="preserve"> от 15.12.2021г.  № 73</w:t>
      </w:r>
    </w:p>
    <w:p w:rsidR="00EC7A6F" w:rsidRPr="00EC7A6F" w:rsidRDefault="00EC7A6F" w:rsidP="00EC7A6F">
      <w:pPr>
        <w:suppressAutoHyphens/>
        <w:spacing w:after="0" w:line="240" w:lineRule="auto"/>
        <w:jc w:val="center"/>
        <w:rPr>
          <w:rFonts w:ascii="Times New Roman" w:hAnsi="Times New Roman"/>
          <w:color w:val="000000"/>
          <w:lang w:eastAsia="zh-CN"/>
        </w:rPr>
      </w:pPr>
      <w:r w:rsidRPr="00EC7A6F">
        <w:rPr>
          <w:rFonts w:ascii="Times New Roman" w:hAnsi="Times New Roman"/>
          <w:lang w:eastAsia="zh-CN"/>
        </w:rPr>
        <w:t>д. Сушилово</w:t>
      </w:r>
    </w:p>
    <w:p w:rsidR="00EC7A6F" w:rsidRPr="00EC7A6F" w:rsidRDefault="00EC7A6F" w:rsidP="00EC7A6F">
      <w:pPr>
        <w:spacing w:after="0" w:line="240" w:lineRule="auto"/>
        <w:jc w:val="both"/>
        <w:rPr>
          <w:rFonts w:ascii="Times New Roman" w:hAnsi="Times New Roman"/>
          <w:b/>
        </w:rPr>
      </w:pPr>
    </w:p>
    <w:p w:rsidR="00EC7A6F" w:rsidRPr="00EC7A6F" w:rsidRDefault="00EC7A6F" w:rsidP="00EC7A6F">
      <w:pPr>
        <w:pStyle w:val="2"/>
        <w:jc w:val="center"/>
        <w:rPr>
          <w:sz w:val="22"/>
          <w:szCs w:val="22"/>
        </w:rPr>
      </w:pPr>
      <w:r w:rsidRPr="00EC7A6F">
        <w:rPr>
          <w:sz w:val="22"/>
          <w:szCs w:val="22"/>
        </w:rPr>
        <w:t>О проведении  аукциона по продаже права</w:t>
      </w:r>
    </w:p>
    <w:p w:rsidR="00EC7A6F" w:rsidRPr="00EC7A6F" w:rsidRDefault="00EC7A6F" w:rsidP="00EC7A6F">
      <w:pPr>
        <w:pStyle w:val="2"/>
        <w:jc w:val="center"/>
        <w:rPr>
          <w:sz w:val="22"/>
          <w:szCs w:val="22"/>
        </w:rPr>
      </w:pPr>
      <w:r w:rsidRPr="00EC7A6F">
        <w:rPr>
          <w:sz w:val="22"/>
          <w:szCs w:val="22"/>
        </w:rPr>
        <w:t>на заключение договора аренды земельного участка</w:t>
      </w:r>
    </w:p>
    <w:p w:rsidR="00EC7A6F" w:rsidRPr="00EC7A6F" w:rsidRDefault="00EC7A6F" w:rsidP="00EC7A6F">
      <w:pPr>
        <w:pStyle w:val="a4"/>
        <w:spacing w:after="0"/>
        <w:ind w:firstLine="851"/>
        <w:jc w:val="both"/>
        <w:rPr>
          <w:rFonts w:ascii="Times New Roman" w:hAnsi="Times New Roman"/>
          <w:sz w:val="22"/>
          <w:szCs w:val="22"/>
        </w:rPr>
      </w:pP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EC7A6F" w:rsidRPr="00EC7A6F" w:rsidRDefault="00EC7A6F" w:rsidP="00EC7A6F">
      <w:pPr>
        <w:pStyle w:val="a4"/>
        <w:spacing w:after="0"/>
        <w:jc w:val="both"/>
        <w:rPr>
          <w:rFonts w:ascii="Times New Roman" w:hAnsi="Times New Roman"/>
          <w:sz w:val="22"/>
          <w:szCs w:val="22"/>
        </w:rPr>
      </w:pPr>
      <w:r w:rsidRPr="00EC7A6F">
        <w:rPr>
          <w:rFonts w:ascii="Times New Roman" w:hAnsi="Times New Roman"/>
          <w:sz w:val="22"/>
          <w:szCs w:val="22"/>
        </w:rPr>
        <w:t xml:space="preserve">Администрация Сушиловского сельского поселения </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b/>
          <w:sz w:val="22"/>
          <w:szCs w:val="22"/>
        </w:rPr>
        <w:t>ПОСТАНОВЛЯЕТ:</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53:02:0161502:13 площадью 767 026, 21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1" w:history="1">
        <w:r w:rsidRPr="00EC7A6F">
          <w:rPr>
            <w:rStyle w:val="af1"/>
            <w:rFonts w:ascii="Times New Roman" w:hAnsi="Times New Roman"/>
            <w:sz w:val="22"/>
            <w:szCs w:val="22"/>
          </w:rPr>
          <w:t>www.torgi.gov.ru</w:t>
        </w:r>
      </w:hyperlink>
      <w:r w:rsidRPr="00EC7A6F">
        <w:rPr>
          <w:rFonts w:ascii="Times New Roman" w:hAnsi="Times New Roman"/>
          <w:sz w:val="22"/>
          <w:szCs w:val="22"/>
        </w:rPr>
        <w:t>.</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 Установить:</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53:02:0161502:13 площадью  767 026, 21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3.2. Начальный размер годовой арендной платы за земельный участок – 515 436, 00 (Пятьсот пятнадцать тысяч четыреста тридцать шесть) рублей 00 копеек.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3.3. Задаток для участия в аукционе – 103 087,20 (Сто три тысячи восемьдесят семь) рублей 20 копеек, что составляет двадцать процентов начального размера ежегодной арендной платы за земельный участок.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3.4. Шаг аукциона –15 463, 08 (Пятнадцать тысяч четыреста шестьдесят три ) рубля 08 копейки, что составляет три процента начального размера ежегодной арендной платы за земельный участок. </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ИНН 5320018630 КПП 532001001</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EC7A6F" w:rsidRPr="00EC7A6F" w:rsidRDefault="00EC7A6F" w:rsidP="00EC7A6F">
      <w:pPr>
        <w:spacing w:after="0" w:line="240" w:lineRule="auto"/>
        <w:ind w:firstLine="567"/>
        <w:jc w:val="both"/>
        <w:rPr>
          <w:rFonts w:ascii="Times New Roman" w:hAnsi="Times New Roman"/>
          <w:lang w:bidi="he-IL"/>
        </w:rPr>
      </w:pPr>
      <w:r w:rsidRPr="00EC7A6F">
        <w:rPr>
          <w:rFonts w:ascii="Times New Roman" w:hAnsi="Times New Roman"/>
        </w:rPr>
        <w:t>Рас./</w:t>
      </w:r>
      <w:proofErr w:type="spellStart"/>
      <w:r w:rsidRPr="00EC7A6F">
        <w:rPr>
          <w:rFonts w:ascii="Times New Roman" w:hAnsi="Times New Roman"/>
        </w:rPr>
        <w:t>сч</w:t>
      </w:r>
      <w:proofErr w:type="spellEnd"/>
      <w:r w:rsidRPr="00EC7A6F">
        <w:rPr>
          <w:rFonts w:ascii="Times New Roman" w:hAnsi="Times New Roman"/>
        </w:rPr>
        <w:t>. 003232643496064525000</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5. Контроль за выполнением настоящего постановления оставляю за собой.</w:t>
      </w:r>
    </w:p>
    <w:p w:rsidR="00EC7A6F" w:rsidRPr="00EC7A6F" w:rsidRDefault="00EC7A6F" w:rsidP="00EC7A6F">
      <w:pPr>
        <w:pStyle w:val="a4"/>
        <w:spacing w:after="0"/>
        <w:ind w:firstLine="708"/>
        <w:jc w:val="both"/>
        <w:rPr>
          <w:rFonts w:ascii="Times New Roman" w:hAnsi="Times New Roman"/>
          <w:sz w:val="22"/>
          <w:szCs w:val="22"/>
        </w:rPr>
      </w:pPr>
    </w:p>
    <w:p w:rsidR="00EC7A6F" w:rsidRPr="00EC7A6F" w:rsidRDefault="00EC7A6F" w:rsidP="00EC7A6F">
      <w:pPr>
        <w:spacing w:after="0" w:line="240" w:lineRule="auto"/>
        <w:jc w:val="both"/>
        <w:rPr>
          <w:rFonts w:ascii="Times New Roman" w:hAnsi="Times New Roman"/>
          <w:b/>
        </w:rPr>
      </w:pPr>
      <w:r w:rsidRPr="00EC7A6F">
        <w:rPr>
          <w:rFonts w:ascii="Times New Roman" w:hAnsi="Times New Roman"/>
          <w:b/>
        </w:rPr>
        <w:t xml:space="preserve">Глава сельского поселения                                                     </w:t>
      </w:r>
      <w:r>
        <w:rPr>
          <w:rFonts w:ascii="Times New Roman" w:hAnsi="Times New Roman"/>
          <w:b/>
        </w:rPr>
        <w:t xml:space="preserve">           </w:t>
      </w:r>
      <w:r w:rsidRPr="00EC7A6F">
        <w:rPr>
          <w:rFonts w:ascii="Times New Roman" w:hAnsi="Times New Roman"/>
          <w:b/>
        </w:rPr>
        <w:t>Г.В. Григорьева</w:t>
      </w:r>
    </w:p>
    <w:p w:rsidR="00EC7A6F" w:rsidRDefault="00CE6AFF" w:rsidP="00EC7A6F">
      <w:pPr>
        <w:tabs>
          <w:tab w:val="left" w:pos="1172"/>
          <w:tab w:val="left" w:pos="252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3120" behindDoc="0" locked="0" layoutInCell="1" allowOverlap="1">
            <wp:simplePos x="0" y="0"/>
            <wp:positionH relativeFrom="column">
              <wp:posOffset>2863850</wp:posOffset>
            </wp:positionH>
            <wp:positionV relativeFrom="paragraph">
              <wp:posOffset>61595</wp:posOffset>
            </wp:positionV>
            <wp:extent cx="571500" cy="675640"/>
            <wp:effectExtent l="0" t="0" r="0" b="0"/>
            <wp:wrapNone/>
            <wp:docPr id="46" name="Рисунок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Default="00EC7A6F" w:rsidP="00EC7A6F">
      <w:pPr>
        <w:suppressAutoHyphens/>
        <w:spacing w:after="0" w:line="240" w:lineRule="auto"/>
        <w:jc w:val="center"/>
        <w:rPr>
          <w:rFonts w:ascii="Times New Roman" w:hAnsi="Times New Roman"/>
          <w:b/>
          <w:sz w:val="28"/>
          <w:szCs w:val="28"/>
          <w:lang w:eastAsia="zh-CN"/>
        </w:rPr>
      </w:pPr>
    </w:p>
    <w:p w:rsidR="00EC7A6F" w:rsidRDefault="00EC7A6F" w:rsidP="00EC7A6F">
      <w:pPr>
        <w:suppressAutoHyphens/>
        <w:spacing w:after="0" w:line="240" w:lineRule="auto"/>
        <w:jc w:val="center"/>
        <w:rPr>
          <w:rFonts w:ascii="Times New Roman" w:hAnsi="Times New Roman"/>
          <w:b/>
          <w:sz w:val="28"/>
          <w:szCs w:val="28"/>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Российская Федерация</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Новгородская область</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Боровичский район</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АДМИНИСТРАЦИЯ  СУШИЛОВСКОГО  СЕЛЬСКОГО ПОСЕЛЕНИЯ</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П О С Т А Н О В Л Е Н И Е</w:t>
      </w:r>
    </w:p>
    <w:p w:rsidR="00EC7A6F" w:rsidRPr="00EC7A6F" w:rsidRDefault="00EC7A6F" w:rsidP="00EC7A6F">
      <w:pPr>
        <w:suppressAutoHyphens/>
        <w:spacing w:after="0" w:line="240" w:lineRule="auto"/>
        <w:rPr>
          <w:rFonts w:ascii="Times New Roman" w:hAnsi="Times New Roman"/>
          <w:lang w:eastAsia="zh-CN"/>
        </w:rPr>
      </w:pPr>
    </w:p>
    <w:p w:rsidR="00EC7A6F" w:rsidRPr="00EC7A6F" w:rsidRDefault="00EC7A6F" w:rsidP="00EC7A6F">
      <w:pPr>
        <w:keepNext/>
        <w:spacing w:after="0" w:line="240" w:lineRule="auto"/>
        <w:jc w:val="center"/>
        <w:outlineLvl w:val="1"/>
        <w:rPr>
          <w:rFonts w:ascii="Times New Roman" w:hAnsi="Times New Roman"/>
          <w:b/>
        </w:rPr>
      </w:pPr>
      <w:r w:rsidRPr="00EC7A6F">
        <w:rPr>
          <w:rFonts w:ascii="Times New Roman" w:hAnsi="Times New Roman"/>
          <w:b/>
        </w:rPr>
        <w:t xml:space="preserve"> от 15.12.2021г.  № 74</w:t>
      </w:r>
    </w:p>
    <w:p w:rsidR="00EC7A6F" w:rsidRPr="00EC7A6F" w:rsidRDefault="00EC7A6F" w:rsidP="00EC7A6F">
      <w:pPr>
        <w:suppressAutoHyphens/>
        <w:spacing w:after="0" w:line="240" w:lineRule="auto"/>
        <w:jc w:val="center"/>
        <w:rPr>
          <w:rFonts w:ascii="Times New Roman" w:hAnsi="Times New Roman"/>
          <w:color w:val="000000"/>
          <w:lang w:eastAsia="zh-CN"/>
        </w:rPr>
      </w:pPr>
      <w:r w:rsidRPr="00EC7A6F">
        <w:rPr>
          <w:rFonts w:ascii="Times New Roman" w:hAnsi="Times New Roman"/>
          <w:lang w:eastAsia="zh-CN"/>
        </w:rPr>
        <w:t>д. Сушилово</w:t>
      </w:r>
    </w:p>
    <w:p w:rsidR="00EC7A6F" w:rsidRPr="00EC7A6F" w:rsidRDefault="00EC7A6F" w:rsidP="00EC7A6F">
      <w:pPr>
        <w:spacing w:after="0" w:line="240" w:lineRule="auto"/>
        <w:jc w:val="both"/>
        <w:rPr>
          <w:rFonts w:ascii="Times New Roman" w:hAnsi="Times New Roman"/>
          <w:b/>
        </w:rPr>
      </w:pPr>
    </w:p>
    <w:p w:rsidR="00EC7A6F" w:rsidRPr="00EC7A6F" w:rsidRDefault="00EC7A6F" w:rsidP="00EC7A6F">
      <w:pPr>
        <w:pStyle w:val="2"/>
        <w:jc w:val="center"/>
        <w:rPr>
          <w:sz w:val="22"/>
          <w:szCs w:val="22"/>
        </w:rPr>
      </w:pPr>
      <w:r w:rsidRPr="00EC7A6F">
        <w:rPr>
          <w:sz w:val="22"/>
          <w:szCs w:val="22"/>
        </w:rPr>
        <w:t>О проведении  аукциона по продаже права</w:t>
      </w:r>
    </w:p>
    <w:p w:rsidR="00EC7A6F" w:rsidRPr="00EC7A6F" w:rsidRDefault="00EC7A6F" w:rsidP="00EC7A6F">
      <w:pPr>
        <w:pStyle w:val="2"/>
        <w:jc w:val="center"/>
        <w:rPr>
          <w:sz w:val="22"/>
          <w:szCs w:val="22"/>
        </w:rPr>
      </w:pPr>
      <w:r w:rsidRPr="00EC7A6F">
        <w:rPr>
          <w:sz w:val="22"/>
          <w:szCs w:val="22"/>
        </w:rPr>
        <w:t>на заключение договора аренды земельного участка</w:t>
      </w:r>
    </w:p>
    <w:p w:rsidR="00EC7A6F" w:rsidRPr="00EC7A6F" w:rsidRDefault="00EC7A6F" w:rsidP="00EC7A6F">
      <w:pPr>
        <w:pStyle w:val="a4"/>
        <w:spacing w:after="0"/>
        <w:ind w:firstLine="851"/>
        <w:jc w:val="both"/>
        <w:rPr>
          <w:rFonts w:ascii="Times New Roman" w:hAnsi="Times New Roman"/>
          <w:sz w:val="22"/>
          <w:szCs w:val="22"/>
        </w:rPr>
      </w:pP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EC7A6F" w:rsidRPr="00EC7A6F" w:rsidRDefault="00EC7A6F" w:rsidP="00EC7A6F">
      <w:pPr>
        <w:pStyle w:val="a4"/>
        <w:spacing w:after="0"/>
        <w:jc w:val="both"/>
        <w:rPr>
          <w:rFonts w:ascii="Times New Roman" w:hAnsi="Times New Roman"/>
          <w:sz w:val="22"/>
          <w:szCs w:val="22"/>
        </w:rPr>
      </w:pPr>
      <w:r w:rsidRPr="00EC7A6F">
        <w:rPr>
          <w:rFonts w:ascii="Times New Roman" w:hAnsi="Times New Roman"/>
          <w:sz w:val="22"/>
          <w:szCs w:val="22"/>
        </w:rPr>
        <w:t xml:space="preserve">Администрация Сушиловского сельского поселения </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b/>
          <w:sz w:val="22"/>
          <w:szCs w:val="22"/>
        </w:rPr>
        <w:t>ПОСТАНОВЛЯЕТ:</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53:02:0161601:75 площадью 421 314,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2" w:history="1">
        <w:r w:rsidRPr="00EC7A6F">
          <w:rPr>
            <w:rStyle w:val="af1"/>
            <w:rFonts w:ascii="Times New Roman" w:hAnsi="Times New Roman"/>
            <w:sz w:val="22"/>
            <w:szCs w:val="22"/>
          </w:rPr>
          <w:t>www.torgi.gov.ru</w:t>
        </w:r>
      </w:hyperlink>
      <w:r w:rsidRPr="00EC7A6F">
        <w:rPr>
          <w:rFonts w:ascii="Times New Roman" w:hAnsi="Times New Roman"/>
          <w:sz w:val="22"/>
          <w:szCs w:val="22"/>
        </w:rPr>
        <w:t>.</w:t>
      </w:r>
    </w:p>
    <w:p w:rsidR="00EC7A6F" w:rsidRPr="00EC7A6F" w:rsidRDefault="00EC7A6F" w:rsidP="00EC7A6F">
      <w:pPr>
        <w:pStyle w:val="a4"/>
        <w:spacing w:after="0"/>
        <w:ind w:firstLine="851"/>
        <w:jc w:val="both"/>
        <w:rPr>
          <w:rFonts w:ascii="Times New Roman" w:hAnsi="Times New Roman"/>
          <w:sz w:val="22"/>
          <w:szCs w:val="22"/>
        </w:rPr>
      </w:pP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 Установить:</w:t>
      </w:r>
    </w:p>
    <w:p w:rsidR="00EC7A6F" w:rsidRPr="00EC7A6F" w:rsidRDefault="00EC7A6F" w:rsidP="00EC7A6F">
      <w:pPr>
        <w:pStyle w:val="a4"/>
        <w:spacing w:after="0"/>
        <w:ind w:firstLine="851"/>
        <w:jc w:val="both"/>
        <w:rPr>
          <w:rFonts w:ascii="Times New Roman" w:hAnsi="Times New Roman"/>
          <w:color w:val="000000"/>
          <w:sz w:val="22"/>
          <w:szCs w:val="22"/>
        </w:rPr>
      </w:pPr>
      <w:r w:rsidRPr="00EC7A6F">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EC7A6F">
        <w:rPr>
          <w:rFonts w:ascii="Times New Roman" w:hAnsi="Times New Roman"/>
          <w:color w:val="000000"/>
          <w:sz w:val="22"/>
          <w:szCs w:val="22"/>
        </w:rPr>
        <w:t>53:02:0161601:75 площадью  421 314,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3.2. Начальный размер годовой арендной платы за земельный участок – 283 000, 00 (Двести восемьдесят три тысячи) рублей 00 копеек.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3.3. Задаток для участия в аукционе – 56 600,00 (Пятьдесят шесть тысяч шестьсот) рублей 00 копеек, что составляет двадцать процентов начального размера ежегодной арендной платы за земельный участок.</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 xml:space="preserve">3.4. Шаг аукциона –8 490, 00 (Восемь тысяч четыреста девяносто ) рублей 00 копеек, что составляет три процента начального размера ежегодной арендной платы за земельный участок. </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ИНН 5320018630 КПП 532001001</w:t>
      </w:r>
    </w:p>
    <w:p w:rsidR="00EC7A6F" w:rsidRPr="00EC7A6F" w:rsidRDefault="00EC7A6F" w:rsidP="00EC7A6F">
      <w:pPr>
        <w:spacing w:after="0" w:line="240" w:lineRule="auto"/>
        <w:ind w:firstLine="567"/>
        <w:jc w:val="both"/>
        <w:rPr>
          <w:rFonts w:ascii="Times New Roman" w:hAnsi="Times New Roman"/>
        </w:rPr>
      </w:pPr>
      <w:r w:rsidRPr="00EC7A6F">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EC7A6F" w:rsidRPr="00EC7A6F" w:rsidRDefault="00EC7A6F" w:rsidP="00EC7A6F">
      <w:pPr>
        <w:spacing w:after="0" w:line="240" w:lineRule="auto"/>
        <w:ind w:firstLine="567"/>
        <w:jc w:val="both"/>
        <w:rPr>
          <w:rFonts w:ascii="Times New Roman" w:hAnsi="Times New Roman"/>
          <w:lang w:bidi="he-IL"/>
        </w:rPr>
      </w:pPr>
      <w:r w:rsidRPr="00EC7A6F">
        <w:rPr>
          <w:rFonts w:ascii="Times New Roman" w:hAnsi="Times New Roman"/>
        </w:rPr>
        <w:t>Рас./</w:t>
      </w:r>
      <w:proofErr w:type="spellStart"/>
      <w:r w:rsidRPr="00EC7A6F">
        <w:rPr>
          <w:rFonts w:ascii="Times New Roman" w:hAnsi="Times New Roman"/>
        </w:rPr>
        <w:t>сч</w:t>
      </w:r>
      <w:proofErr w:type="spellEnd"/>
      <w:r w:rsidRPr="00EC7A6F">
        <w:rPr>
          <w:rFonts w:ascii="Times New Roman" w:hAnsi="Times New Roman"/>
        </w:rPr>
        <w:t>. 003232643496064525000</w:t>
      </w:r>
    </w:p>
    <w:p w:rsidR="00EC7A6F" w:rsidRPr="00EC7A6F" w:rsidRDefault="00EC7A6F" w:rsidP="00EC7A6F">
      <w:pPr>
        <w:pStyle w:val="a4"/>
        <w:spacing w:after="0"/>
        <w:ind w:firstLine="851"/>
        <w:jc w:val="both"/>
        <w:rPr>
          <w:rFonts w:ascii="Times New Roman" w:hAnsi="Times New Roman"/>
          <w:sz w:val="22"/>
          <w:szCs w:val="22"/>
        </w:rPr>
      </w:pPr>
      <w:r w:rsidRPr="00EC7A6F">
        <w:rPr>
          <w:rFonts w:ascii="Times New Roman" w:hAnsi="Times New Roman"/>
          <w:sz w:val="22"/>
          <w:szCs w:val="22"/>
        </w:rPr>
        <w:t>5. Контроль за выполнением настоящего постановления оставляю за собой.</w:t>
      </w:r>
    </w:p>
    <w:p w:rsidR="00EC7A6F" w:rsidRPr="00EC7A6F" w:rsidRDefault="00EC7A6F" w:rsidP="00EC7A6F">
      <w:pPr>
        <w:pStyle w:val="a4"/>
        <w:spacing w:after="0"/>
        <w:ind w:firstLine="708"/>
        <w:jc w:val="both"/>
        <w:rPr>
          <w:rFonts w:ascii="Times New Roman" w:hAnsi="Times New Roman"/>
          <w:sz w:val="22"/>
          <w:szCs w:val="22"/>
        </w:rPr>
      </w:pPr>
    </w:p>
    <w:p w:rsidR="00EC7A6F" w:rsidRPr="00EC7A6F" w:rsidRDefault="00EC7A6F" w:rsidP="00EC7A6F">
      <w:pPr>
        <w:spacing w:after="0" w:line="240" w:lineRule="auto"/>
        <w:jc w:val="both"/>
        <w:rPr>
          <w:rFonts w:ascii="Times New Roman" w:hAnsi="Times New Roman"/>
          <w:b/>
        </w:rPr>
      </w:pPr>
      <w:r w:rsidRPr="00EC7A6F">
        <w:rPr>
          <w:rFonts w:ascii="Times New Roman" w:hAnsi="Times New Roman"/>
          <w:b/>
        </w:rPr>
        <w:t>Глава сельского поселения                                                     Г.В. Григорьева</w:t>
      </w:r>
    </w:p>
    <w:p w:rsidR="00EC7A6F" w:rsidRPr="00EC7A6F" w:rsidRDefault="00EC7A6F" w:rsidP="00EC7A6F">
      <w:pPr>
        <w:tabs>
          <w:tab w:val="left" w:pos="1172"/>
          <w:tab w:val="left" w:pos="2520"/>
        </w:tabs>
        <w:spacing w:after="0" w:line="240" w:lineRule="auto"/>
        <w:jc w:val="center"/>
        <w:rPr>
          <w:rFonts w:ascii="Times New Roman" w:hAnsi="Times New Roman"/>
          <w:b/>
        </w:rPr>
      </w:pPr>
    </w:p>
    <w:p w:rsidR="00EC7A6F" w:rsidRPr="00EC7A6F" w:rsidRDefault="00CE6AFF" w:rsidP="00EC7A6F">
      <w:pPr>
        <w:spacing w:after="0" w:line="240" w:lineRule="auto"/>
        <w:jc w:val="center"/>
        <w:rPr>
          <w:rFonts w:ascii="Times New Roman" w:hAnsi="Times New Roman"/>
        </w:rPr>
      </w:pPr>
      <w:r>
        <w:rPr>
          <w:rFonts w:ascii="Times New Roman" w:hAnsi="Times New Roman"/>
          <w:b/>
          <w:noProof/>
          <w:sz w:val="28"/>
          <w:szCs w:val="28"/>
        </w:rPr>
        <w:drawing>
          <wp:anchor distT="0" distB="0" distL="114300" distR="114300" simplePos="0" relativeHeight="251654144" behindDoc="0" locked="0" layoutInCell="1" allowOverlap="1">
            <wp:simplePos x="0" y="0"/>
            <wp:positionH relativeFrom="column">
              <wp:posOffset>2872740</wp:posOffset>
            </wp:positionH>
            <wp:positionV relativeFrom="paragraph">
              <wp:posOffset>70485</wp:posOffset>
            </wp:positionV>
            <wp:extent cx="571500" cy="675640"/>
            <wp:effectExtent l="0" t="0" r="0" b="0"/>
            <wp:wrapNone/>
            <wp:docPr id="47"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75</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53:02:0161701:58 площадью 584 860,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3"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53:02:0161701:58 площадью  584 860,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393 000, 00 (Триста девяносто три тысячи)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78 600,00 (Семьдесят восемь тысяч шестьсот) рублей 00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11 790, 00 (Одиннадцать тысяч семьсот девяносто) рублей 00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Default="00CE6AFF" w:rsidP="00827D48">
      <w:pPr>
        <w:spacing w:after="0" w:line="192" w:lineRule="auto"/>
        <w:jc w:val="center"/>
      </w:pPr>
      <w:r>
        <w:rPr>
          <w:noProof/>
        </w:rPr>
        <w:drawing>
          <wp:anchor distT="0" distB="0" distL="114300" distR="114300" simplePos="0" relativeHeight="251655168" behindDoc="0" locked="0" layoutInCell="1" allowOverlap="1">
            <wp:simplePos x="0" y="0"/>
            <wp:positionH relativeFrom="column">
              <wp:posOffset>2830830</wp:posOffset>
            </wp:positionH>
            <wp:positionV relativeFrom="paragraph">
              <wp:posOffset>22860</wp:posOffset>
            </wp:positionV>
            <wp:extent cx="571500" cy="655320"/>
            <wp:effectExtent l="0" t="0" r="0" b="0"/>
            <wp:wrapNone/>
            <wp:docPr id="48"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Pr="00EC7A6F" w:rsidRDefault="00EC7A6F" w:rsidP="00EC7A6F">
      <w:pPr>
        <w:spacing w:after="0" w:line="240" w:lineRule="auto"/>
        <w:rPr>
          <w:rFonts w:ascii="Times New Roman" w:hAnsi="Times New Roma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76</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53:02:0161801:89 площадью 268 546,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5"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53:02:0161801:89 площадью  268 546,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203 000, 00 (Двести три тысячи)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40 600,00 (Сорок тысяч шестьсот) рублей 00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6 090, 00 (Шесть тысяч девяносто) рублей 00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Pr="00827D48" w:rsidRDefault="00827D48" w:rsidP="00827D48">
      <w:pPr>
        <w:spacing w:after="0" w:line="240" w:lineRule="auto"/>
        <w:jc w:val="center"/>
        <w:rPr>
          <w:rFonts w:ascii="Times New Roman" w:hAnsi="Times New Roman"/>
        </w:rPr>
      </w:pPr>
    </w:p>
    <w:p w:rsidR="00827D48" w:rsidRDefault="00CE6AFF" w:rsidP="00827D48">
      <w:pPr>
        <w:suppressAutoHyphens/>
        <w:spacing w:after="0" w:line="240" w:lineRule="auto"/>
        <w:jc w:val="center"/>
        <w:rPr>
          <w:rFonts w:ascii="Times New Roman" w:hAnsi="Times New Roman"/>
          <w:b/>
          <w:sz w:val="28"/>
          <w:szCs w:val="28"/>
          <w:lang w:eastAsia="zh-CN"/>
        </w:rPr>
      </w:pPr>
      <w:r>
        <w:rPr>
          <w:rFonts w:ascii="Times New Roman" w:hAnsi="Times New Roman"/>
          <w:b/>
          <w:noProof/>
          <w:sz w:val="28"/>
          <w:szCs w:val="28"/>
        </w:rPr>
        <w:drawing>
          <wp:anchor distT="0" distB="0" distL="114300" distR="114300" simplePos="0" relativeHeight="251656192" behindDoc="0" locked="0" layoutInCell="1" allowOverlap="1">
            <wp:simplePos x="0" y="0"/>
            <wp:positionH relativeFrom="column">
              <wp:posOffset>2778125</wp:posOffset>
            </wp:positionH>
            <wp:positionV relativeFrom="paragraph">
              <wp:posOffset>-112395</wp:posOffset>
            </wp:positionV>
            <wp:extent cx="571500" cy="655320"/>
            <wp:effectExtent l="0" t="0" r="0" b="0"/>
            <wp:wrapNone/>
            <wp:docPr id="49"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77</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53:02:0161801:94 площадью 314 235,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6"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53:02:0161801:94 площадью  314 235,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211 166 (Двести одиннадцать тысяч сто шестьдесят шесть)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42 233,20 (Сорок две тысячи двести тридцать три) рубля 20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6 334, 98 (Шесть тысяч триста тридцать четыре) рубля 98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Default="00827D48" w:rsidP="00827D48">
      <w:pPr>
        <w:tabs>
          <w:tab w:val="left" w:pos="1172"/>
          <w:tab w:val="left" w:pos="2520"/>
        </w:tabs>
        <w:jc w:val="center"/>
        <w:rPr>
          <w:rFonts w:ascii="Times New Roman" w:hAnsi="Times New Roman"/>
          <w:b/>
          <w:sz w:val="28"/>
          <w:szCs w:val="28"/>
        </w:rPr>
      </w:pPr>
    </w:p>
    <w:p w:rsidR="00827D48" w:rsidRDefault="00CE6AFF" w:rsidP="00827D48">
      <w:pPr>
        <w:spacing w:after="0" w:line="192" w:lineRule="auto"/>
        <w:jc w:val="center"/>
      </w:pPr>
      <w:r>
        <w:rPr>
          <w:rFonts w:ascii="Times New Roman" w:hAnsi="Times New Roman"/>
          <w:noProof/>
        </w:rPr>
        <w:drawing>
          <wp:anchor distT="0" distB="0" distL="114300" distR="114300" simplePos="0" relativeHeight="251657216" behindDoc="0" locked="0" layoutInCell="1" allowOverlap="1">
            <wp:simplePos x="0" y="0"/>
            <wp:positionH relativeFrom="column">
              <wp:posOffset>2724785</wp:posOffset>
            </wp:positionH>
            <wp:positionV relativeFrom="paragraph">
              <wp:posOffset>40005</wp:posOffset>
            </wp:positionV>
            <wp:extent cx="571500" cy="655320"/>
            <wp:effectExtent l="0" t="0" r="0" b="0"/>
            <wp:wrapNone/>
            <wp:docPr id="5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5A5" w:rsidRPr="00827D48" w:rsidRDefault="000145A5" w:rsidP="00827D48">
      <w:pPr>
        <w:spacing w:after="0" w:line="240" w:lineRule="auto"/>
        <w:rPr>
          <w:rFonts w:ascii="Times New Roman" w:hAnsi="Times New Roman"/>
        </w:rPr>
      </w:pPr>
    </w:p>
    <w:p w:rsidR="000145A5" w:rsidRPr="00827D48" w:rsidRDefault="000145A5" w:rsidP="00827D48">
      <w:pPr>
        <w:spacing w:after="0" w:line="240" w:lineRule="auto"/>
        <w:jc w:val="center"/>
        <w:rPr>
          <w:rFonts w:ascii="Times New Roman" w:hAnsi="Times New Roma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78</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53:02:0161601:70 площадью 311 743,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7"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53:02:0161601:70 площадью  311 743,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209 491 (Двести девять тысяч четыреста девяносто один) рубль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41 898,20 (Сорок одна тысяча восемьсот девяносто восемь) рублей 20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6 284, 73 (Шесть тысяч двести восемьдесят четыре) рубля 73 копейки,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Pr="00827D48" w:rsidRDefault="00827D48" w:rsidP="00827D48">
      <w:pPr>
        <w:spacing w:after="0" w:line="240" w:lineRule="auto"/>
        <w:jc w:val="center"/>
        <w:rPr>
          <w:rFonts w:ascii="Times New Roman" w:hAnsi="Times New Roman"/>
        </w:rPr>
      </w:pPr>
    </w:p>
    <w:p w:rsidR="000145A5" w:rsidRPr="00827D48" w:rsidRDefault="00CE6AFF" w:rsidP="00827D48">
      <w:pPr>
        <w:spacing w:after="0" w:line="240" w:lineRule="auto"/>
        <w:rPr>
          <w:rFonts w:ascii="Times New Roman" w:hAnsi="Times New Roman"/>
        </w:rPr>
      </w:pPr>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2733040</wp:posOffset>
            </wp:positionH>
            <wp:positionV relativeFrom="paragraph">
              <wp:posOffset>89535</wp:posOffset>
            </wp:positionV>
            <wp:extent cx="571500" cy="655320"/>
            <wp:effectExtent l="0" t="0" r="0" b="0"/>
            <wp:wrapNone/>
            <wp:docPr id="5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5A5" w:rsidRPr="00827D48" w:rsidRDefault="000145A5" w:rsidP="00827D48">
      <w:pPr>
        <w:spacing w:after="0" w:line="240" w:lineRule="auto"/>
        <w:rPr>
          <w:rFonts w:ascii="Times New Roman" w:hAnsi="Times New Roma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79</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53:02:0161502:21 площадью 212 585, 72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8"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53:02:0161502:21 площадью  212  585, 72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178 572 (Сто семьдесят восемь тысяч пятьсот семьдесят два) рубля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35 714, 40 (Тридцать пять тысяч семьсот четырнадцать) рублей 40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5 357, 16 (Пять тысяч триста пятьдесят семь) рублей 16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Default="00827D48" w:rsidP="00827D48">
      <w:pPr>
        <w:tabs>
          <w:tab w:val="left" w:pos="1172"/>
          <w:tab w:val="left" w:pos="2520"/>
        </w:tabs>
        <w:jc w:val="center"/>
        <w:rPr>
          <w:rFonts w:ascii="Times New Roman" w:hAnsi="Times New Roman"/>
          <w:b/>
          <w:sz w:val="28"/>
          <w:szCs w:val="28"/>
        </w:rPr>
      </w:pPr>
    </w:p>
    <w:p w:rsidR="00827D48" w:rsidRDefault="00CE6AFF" w:rsidP="00827D48">
      <w:pPr>
        <w:spacing w:after="0" w:line="192" w:lineRule="auto"/>
        <w:jc w:val="center"/>
      </w:pPr>
      <w:r>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2792730</wp:posOffset>
            </wp:positionH>
            <wp:positionV relativeFrom="paragraph">
              <wp:posOffset>36195</wp:posOffset>
            </wp:positionV>
            <wp:extent cx="571500" cy="655320"/>
            <wp:effectExtent l="0" t="0" r="0" b="0"/>
            <wp:wrapNone/>
            <wp:docPr id="5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5A5" w:rsidRPr="00827D48" w:rsidRDefault="000145A5" w:rsidP="00827D48">
      <w:pPr>
        <w:spacing w:after="0" w:line="240" w:lineRule="auto"/>
        <w:rPr>
          <w:rFonts w:ascii="Times New Roman" w:hAnsi="Times New Roman"/>
        </w:rPr>
      </w:pPr>
    </w:p>
    <w:p w:rsidR="000145A5" w:rsidRPr="00827D48" w:rsidRDefault="000145A5" w:rsidP="00827D48">
      <w:pPr>
        <w:spacing w:after="0" w:line="240" w:lineRule="auto"/>
        <w:rPr>
          <w:rFonts w:ascii="Times New Roman" w:hAnsi="Times New Roma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80</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49"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229 266 (Двести двадцать девять тысяч двести шестьдесят шесть)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45 853 (Сорок пять тысяч восемьсот пятьдесят три) рубля 20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6 877 (Шесть тысяч восемьсот семьдесят семь) рублей 98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Pr="00827D48" w:rsidRDefault="00827D48" w:rsidP="00827D48">
      <w:pPr>
        <w:spacing w:after="0" w:line="240" w:lineRule="auto"/>
        <w:jc w:val="center"/>
        <w:rPr>
          <w:rFonts w:ascii="Times New Roman" w:hAnsi="Times New Roman"/>
        </w:rPr>
      </w:pPr>
    </w:p>
    <w:p w:rsidR="00827D48" w:rsidRDefault="00CE6AFF" w:rsidP="00827D48">
      <w:pPr>
        <w:suppressAutoHyphens/>
        <w:spacing w:after="0" w:line="240" w:lineRule="auto"/>
        <w:jc w:val="center"/>
        <w:rPr>
          <w:rFonts w:ascii="Times New Roman" w:hAnsi="Times New Roman"/>
          <w:b/>
          <w:sz w:val="28"/>
          <w:szCs w:val="28"/>
          <w:lang w:eastAsia="zh-CN"/>
        </w:rPr>
      </w:pPr>
      <w:r>
        <w:rPr>
          <w:rFonts w:ascii="Times New Roman" w:hAnsi="Times New Roman"/>
          <w:b/>
          <w:noProof/>
          <w:sz w:val="28"/>
          <w:szCs w:val="28"/>
        </w:rPr>
        <w:drawing>
          <wp:anchor distT="0" distB="0" distL="114300" distR="114300" simplePos="0" relativeHeight="251660288" behindDoc="0" locked="0" layoutInCell="1" allowOverlap="1">
            <wp:simplePos x="0" y="0"/>
            <wp:positionH relativeFrom="column">
              <wp:posOffset>2740025</wp:posOffset>
            </wp:positionH>
            <wp:positionV relativeFrom="paragraph">
              <wp:posOffset>-27305</wp:posOffset>
            </wp:positionV>
            <wp:extent cx="571500" cy="655320"/>
            <wp:effectExtent l="0" t="0" r="0" b="0"/>
            <wp:wrapNone/>
            <wp:docPr id="5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81</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53:02:0160901:45 площадью 171 276,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0"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53:02:0160901:45 площадью  171 276,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143 868 (Сто сорок три тысячи восемьсот шестьдесят восемь)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28 773 (Двадцать восемь тысяч семьсот семьдесят три) рубля 60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4 316 (Четыре тысячи триста </w:t>
      </w:r>
      <w:proofErr w:type="spellStart"/>
      <w:r w:rsidRPr="00827D48">
        <w:rPr>
          <w:rFonts w:ascii="Times New Roman" w:hAnsi="Times New Roman"/>
          <w:sz w:val="22"/>
          <w:szCs w:val="22"/>
        </w:rPr>
        <w:t>шестьнадцать</w:t>
      </w:r>
      <w:proofErr w:type="spellEnd"/>
      <w:r w:rsidRPr="00827D48">
        <w:rPr>
          <w:rFonts w:ascii="Times New Roman" w:hAnsi="Times New Roman"/>
          <w:sz w:val="22"/>
          <w:szCs w:val="22"/>
        </w:rPr>
        <w:t xml:space="preserve">) рублей 04 копейки,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Pr="00827D48" w:rsidRDefault="00827D48" w:rsidP="00827D48">
      <w:pPr>
        <w:spacing w:after="0" w:line="240" w:lineRule="auto"/>
        <w:jc w:val="center"/>
        <w:rPr>
          <w:rFonts w:ascii="Times New Roman" w:hAnsi="Times New Roman"/>
        </w:rPr>
      </w:pPr>
    </w:p>
    <w:p w:rsidR="000145A5" w:rsidRPr="00827D48" w:rsidRDefault="00CE6AFF" w:rsidP="00827D48">
      <w:pPr>
        <w:spacing w:after="0" w:line="240" w:lineRule="auto"/>
        <w:rPr>
          <w:rFonts w:ascii="Times New Roman" w:hAnsi="Times New Roman"/>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2748280</wp:posOffset>
            </wp:positionH>
            <wp:positionV relativeFrom="paragraph">
              <wp:posOffset>1905</wp:posOffset>
            </wp:positionV>
            <wp:extent cx="571500" cy="655320"/>
            <wp:effectExtent l="0" t="0" r="0" b="0"/>
            <wp:wrapNone/>
            <wp:docPr id="5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5A5" w:rsidRPr="00827D48" w:rsidRDefault="000145A5" w:rsidP="00827D48">
      <w:pPr>
        <w:spacing w:after="0" w:line="240" w:lineRule="auto"/>
        <w:rPr>
          <w:rFonts w:ascii="Times New Roman" w:hAnsi="Times New Roman"/>
        </w:rPr>
      </w:pPr>
    </w:p>
    <w:p w:rsidR="000145A5" w:rsidRPr="00827D48" w:rsidRDefault="000145A5" w:rsidP="00827D48">
      <w:pPr>
        <w:spacing w:after="0" w:line="240" w:lineRule="auto"/>
        <w:jc w:val="center"/>
        <w:rPr>
          <w:rFonts w:ascii="Times New Roman" w:hAnsi="Times New Roma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82</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53:02:0161801:90 площадью 248 721,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1"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53:02:0161801:90 площадью  248 721,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188 028 (Сто восемьдесят восемь тысяч двадцать восемь)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37 605 (Тридцать семь тысяч шестьсот пять) рублей 60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5 640 (Пять тысяч шестьсот сорок) рублей 84 копейки,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Pr="00827D48" w:rsidRDefault="00827D48" w:rsidP="00827D48">
      <w:pPr>
        <w:spacing w:after="0" w:line="240" w:lineRule="auto"/>
        <w:jc w:val="center"/>
        <w:rPr>
          <w:rFonts w:ascii="Times New Roman" w:hAnsi="Times New Roman"/>
        </w:rPr>
      </w:pPr>
    </w:p>
    <w:p w:rsidR="000145A5" w:rsidRPr="00827D48" w:rsidRDefault="00CE6AFF" w:rsidP="00827D48">
      <w:pPr>
        <w:spacing w:after="0" w:line="240" w:lineRule="auto"/>
        <w:rPr>
          <w:rFonts w:ascii="Times New Roman" w:hAnsi="Times New Roman"/>
        </w:rPr>
      </w:pPr>
      <w:r>
        <w:rPr>
          <w:rFonts w:ascii="Times New Roman" w:hAnsi="Times New Roman"/>
          <w:b/>
          <w:noProof/>
          <w:sz w:val="28"/>
          <w:szCs w:val="28"/>
        </w:rPr>
        <w:drawing>
          <wp:anchor distT="0" distB="0" distL="114300" distR="114300" simplePos="0" relativeHeight="251662336" behindDoc="0" locked="0" layoutInCell="1" allowOverlap="1">
            <wp:simplePos x="0" y="0"/>
            <wp:positionH relativeFrom="column">
              <wp:posOffset>2726055</wp:posOffset>
            </wp:positionH>
            <wp:positionV relativeFrom="paragraph">
              <wp:posOffset>-81915</wp:posOffset>
            </wp:positionV>
            <wp:extent cx="571500" cy="655320"/>
            <wp:effectExtent l="0" t="0" r="0" b="0"/>
            <wp:wrapNone/>
            <wp:docPr id="5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83</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53:02:0161101:85 площадью 129 007,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2"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53:02:0161101:85 площадью  129 007,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108 360 (Сто восемь тысяч триста шестьдесят)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21 672 (Двадцать одна тысяча шестьсот семьдесят два) рубля 00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3 250 (Три тысячи двести пятьдесят) рублей 80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Default="00827D48" w:rsidP="00827D48">
      <w:pPr>
        <w:tabs>
          <w:tab w:val="left" w:pos="1172"/>
          <w:tab w:val="left" w:pos="2520"/>
        </w:tabs>
        <w:jc w:val="center"/>
        <w:rPr>
          <w:rFonts w:ascii="Times New Roman" w:hAnsi="Times New Roman"/>
          <w:b/>
          <w:sz w:val="28"/>
          <w:szCs w:val="28"/>
        </w:rPr>
      </w:pPr>
    </w:p>
    <w:p w:rsidR="00827D48" w:rsidRDefault="00827D48" w:rsidP="00827D48">
      <w:pPr>
        <w:spacing w:after="0" w:line="192" w:lineRule="auto"/>
        <w:jc w:val="center"/>
      </w:pPr>
    </w:p>
    <w:p w:rsidR="000145A5" w:rsidRPr="00827D48" w:rsidRDefault="000145A5" w:rsidP="00827D48">
      <w:pPr>
        <w:spacing w:after="0" w:line="240" w:lineRule="auto"/>
        <w:rPr>
          <w:rFonts w:ascii="Times New Roman" w:hAnsi="Times New Roman"/>
        </w:rPr>
      </w:pPr>
    </w:p>
    <w:p w:rsidR="000145A5" w:rsidRPr="00827D48" w:rsidRDefault="000145A5" w:rsidP="00827D48">
      <w:pPr>
        <w:spacing w:after="0" w:line="240" w:lineRule="auto"/>
        <w:rPr>
          <w:rFonts w:ascii="Times New Roman" w:hAnsi="Times New Roman"/>
        </w:rPr>
      </w:pPr>
    </w:p>
    <w:p w:rsidR="00827D48" w:rsidRDefault="00CE6AFF" w:rsidP="00827D48">
      <w:pPr>
        <w:suppressAutoHyphens/>
        <w:spacing w:after="0" w:line="240" w:lineRule="auto"/>
        <w:jc w:val="center"/>
        <w:rPr>
          <w:rFonts w:ascii="Times New Roman" w:hAnsi="Times New Roman"/>
          <w:b/>
          <w:sz w:val="28"/>
          <w:szCs w:val="28"/>
          <w:lang w:eastAsia="zh-CN"/>
        </w:rPr>
      </w:pPr>
      <w:r>
        <w:rPr>
          <w:rFonts w:ascii="Times New Roman" w:hAnsi="Times New Roman"/>
          <w:b/>
          <w:noProof/>
          <w:sz w:val="28"/>
          <w:szCs w:val="28"/>
        </w:rPr>
        <w:drawing>
          <wp:anchor distT="0" distB="0" distL="114300" distR="114300" simplePos="0" relativeHeight="251663360" behindDoc="0" locked="0" layoutInCell="1" allowOverlap="1">
            <wp:simplePos x="0" y="0"/>
            <wp:positionH relativeFrom="column">
              <wp:posOffset>2878455</wp:posOffset>
            </wp:positionH>
            <wp:positionV relativeFrom="paragraph">
              <wp:posOffset>-250825</wp:posOffset>
            </wp:positionV>
            <wp:extent cx="571500" cy="655320"/>
            <wp:effectExtent l="0" t="0" r="0" b="0"/>
            <wp:wrapNone/>
            <wp:docPr id="5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84</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53:02:0161101:84 площадью 132 364,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3"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53:02:0161101:84 площадью  132 364,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111 180 (Сто одиннадцать тысяч сто восемьдесят)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22 236 (Двадцать две тысячи двести тридцать шесть) рублей 00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3 335 (Три тысячи триста тридцать пять) рублей 40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Default="00827D48" w:rsidP="00827D48">
      <w:pPr>
        <w:tabs>
          <w:tab w:val="left" w:pos="1172"/>
          <w:tab w:val="left" w:pos="2520"/>
        </w:tabs>
        <w:jc w:val="center"/>
        <w:rPr>
          <w:rFonts w:ascii="Times New Roman" w:hAnsi="Times New Roman"/>
          <w:b/>
          <w:sz w:val="28"/>
          <w:szCs w:val="28"/>
        </w:rPr>
      </w:pPr>
    </w:p>
    <w:p w:rsidR="00827D48" w:rsidRDefault="00CE6AFF" w:rsidP="00827D48">
      <w:pPr>
        <w:suppressAutoHyphens/>
        <w:spacing w:after="0" w:line="240" w:lineRule="auto"/>
        <w:jc w:val="center"/>
        <w:rPr>
          <w:rFonts w:ascii="Times New Roman" w:hAnsi="Times New Roman"/>
          <w:b/>
          <w:sz w:val="28"/>
          <w:szCs w:val="28"/>
          <w:lang w:eastAsia="zh-CN"/>
        </w:rPr>
      </w:pPr>
      <w:r>
        <w:rPr>
          <w:rFonts w:ascii="Times New Roman" w:hAnsi="Times New Roman"/>
          <w:b/>
          <w:noProof/>
          <w:sz w:val="28"/>
          <w:szCs w:val="28"/>
        </w:rPr>
        <w:drawing>
          <wp:anchor distT="0" distB="0" distL="114300" distR="114300" simplePos="0" relativeHeight="251664384" behindDoc="0" locked="0" layoutInCell="1" allowOverlap="1">
            <wp:simplePos x="0" y="0"/>
            <wp:positionH relativeFrom="column">
              <wp:posOffset>2774315</wp:posOffset>
            </wp:positionH>
            <wp:positionV relativeFrom="paragraph">
              <wp:posOffset>-156845</wp:posOffset>
            </wp:positionV>
            <wp:extent cx="571500" cy="655320"/>
            <wp:effectExtent l="0" t="0" r="0" b="0"/>
            <wp:wrapNone/>
            <wp:docPr id="5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85</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53:02:0160501:133 площадью 111 749,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4"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53:02:0160501:133 площадью  111 749,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160 860 (Сто шестьдесят тысяч восемьсот шестьдесят)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32 172 (Тридцать две тысячи сто семьдесят два) рубля 00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4 825 (Четыре тысячи восемьсот двадцать пять) рублей 80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spacing w:after="0" w:line="240" w:lineRule="auto"/>
        <w:jc w:val="center"/>
        <w:rPr>
          <w:rFonts w:ascii="Times New Roman" w:hAnsi="Times New Roman"/>
        </w:rPr>
      </w:pPr>
    </w:p>
    <w:p w:rsidR="000145A5" w:rsidRPr="00827D48" w:rsidRDefault="000145A5" w:rsidP="00827D48">
      <w:pPr>
        <w:spacing w:after="0" w:line="240" w:lineRule="auto"/>
        <w:rPr>
          <w:rFonts w:ascii="Times New Roman" w:hAnsi="Times New Roman"/>
        </w:rPr>
        <w:sectPr w:rsidR="000145A5" w:rsidRPr="00827D48" w:rsidSect="00A9345C">
          <w:headerReference w:type="default" r:id="rId55"/>
          <w:type w:val="continuous"/>
          <w:pgSz w:w="11906" w:h="16838"/>
          <w:pgMar w:top="567" w:right="566" w:bottom="284" w:left="1620" w:header="708" w:footer="708" w:gutter="0"/>
          <w:cols w:space="708"/>
          <w:docGrid w:linePitch="360"/>
        </w:sectPr>
      </w:pPr>
    </w:p>
    <w:p w:rsidR="00B47AD0" w:rsidRPr="00827D48" w:rsidRDefault="00CE6AFF" w:rsidP="00827D48">
      <w:pPr>
        <w:spacing w:after="0" w:line="240" w:lineRule="auto"/>
        <w:rPr>
          <w:rFonts w:ascii="Times New Roman" w:hAnsi="Times New Roman"/>
        </w:rPr>
      </w:pPr>
      <w:r>
        <w:rPr>
          <w:rFonts w:ascii="Times New Roman" w:hAnsi="Times New Roman"/>
          <w:b/>
          <w:noProof/>
          <w:sz w:val="28"/>
          <w:szCs w:val="28"/>
        </w:rPr>
        <w:drawing>
          <wp:anchor distT="0" distB="0" distL="114300" distR="114300" simplePos="0" relativeHeight="251665408" behindDoc="0" locked="0" layoutInCell="1" allowOverlap="1">
            <wp:simplePos x="0" y="0"/>
            <wp:positionH relativeFrom="column">
              <wp:posOffset>2793365</wp:posOffset>
            </wp:positionH>
            <wp:positionV relativeFrom="paragraph">
              <wp:posOffset>-97155</wp:posOffset>
            </wp:positionV>
            <wp:extent cx="571500" cy="655320"/>
            <wp:effectExtent l="0" t="0" r="0" b="0"/>
            <wp:wrapNone/>
            <wp:docPr id="58"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AD0" w:rsidRDefault="00B47AD0" w:rsidP="00B47AD0"/>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86</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53:02:0162102:9 площадью 78 262,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6"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53:02:0162102:9 площадью  78 262,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112 692 (Сто двенадцать тысяч шестьсот девяносто два) рубля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22 538 (Двадцать две тысячи пятьсот тридцать восемь) рублей 40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3 380 (Три тысячи триста восемьдесят) рублей 76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Default="00827D48" w:rsidP="00827D48">
      <w:pPr>
        <w:spacing w:after="0" w:line="192" w:lineRule="auto"/>
        <w:jc w:val="center"/>
      </w:pPr>
    </w:p>
    <w:p w:rsidR="00827D48" w:rsidRDefault="00CE6AFF" w:rsidP="00B47AD0">
      <w:r>
        <w:rPr>
          <w:rFonts w:ascii="Times New Roman" w:hAnsi="Times New Roman"/>
          <w:b/>
          <w:noProof/>
          <w:sz w:val="28"/>
          <w:szCs w:val="28"/>
        </w:rPr>
        <w:drawing>
          <wp:anchor distT="0" distB="0" distL="114300" distR="114300" simplePos="0" relativeHeight="251666432" behindDoc="0" locked="0" layoutInCell="1" allowOverlap="1">
            <wp:simplePos x="0" y="0"/>
            <wp:positionH relativeFrom="column">
              <wp:posOffset>2760345</wp:posOffset>
            </wp:positionH>
            <wp:positionV relativeFrom="paragraph">
              <wp:posOffset>63500</wp:posOffset>
            </wp:positionV>
            <wp:extent cx="571500" cy="655320"/>
            <wp:effectExtent l="0" t="0" r="0" b="0"/>
            <wp:wrapNone/>
            <wp:docPr id="59"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Default="00827D48" w:rsidP="00827D48">
      <w:pPr>
        <w:suppressAutoHyphens/>
        <w:spacing w:after="0" w:line="240" w:lineRule="auto"/>
        <w:jc w:val="center"/>
        <w:rPr>
          <w:rFonts w:ascii="Times New Roman" w:hAnsi="Times New Roman"/>
          <w:b/>
          <w:sz w:val="28"/>
          <w:szCs w:val="28"/>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Российская Федерация</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Новгородская область</w:t>
      </w: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Боровичский район</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АДМИНИСТРАЦИЯ  СУШИЛОВСКОГО  СЕЛЬСКОГО ПОСЕЛЕНИЯ</w:t>
      </w:r>
    </w:p>
    <w:p w:rsidR="00827D48" w:rsidRPr="00827D48" w:rsidRDefault="00827D48" w:rsidP="00827D48">
      <w:pPr>
        <w:suppressAutoHyphens/>
        <w:spacing w:after="0" w:line="240" w:lineRule="auto"/>
        <w:jc w:val="center"/>
        <w:rPr>
          <w:rFonts w:ascii="Times New Roman" w:hAnsi="Times New Roman"/>
          <w:lang w:eastAsia="zh-CN"/>
        </w:rPr>
      </w:pPr>
    </w:p>
    <w:p w:rsidR="00827D48" w:rsidRPr="00827D48" w:rsidRDefault="00827D48" w:rsidP="00827D48">
      <w:pPr>
        <w:suppressAutoHyphens/>
        <w:spacing w:after="0" w:line="240" w:lineRule="auto"/>
        <w:jc w:val="center"/>
        <w:rPr>
          <w:rFonts w:ascii="Times New Roman" w:hAnsi="Times New Roman"/>
          <w:b/>
          <w:lang w:eastAsia="zh-CN"/>
        </w:rPr>
      </w:pPr>
      <w:r w:rsidRPr="00827D48">
        <w:rPr>
          <w:rFonts w:ascii="Times New Roman" w:hAnsi="Times New Roman"/>
          <w:b/>
          <w:lang w:eastAsia="zh-CN"/>
        </w:rPr>
        <w:t>П О С Т А Н О В Л Е Н И Е</w:t>
      </w:r>
    </w:p>
    <w:p w:rsidR="00827D48" w:rsidRPr="00827D48" w:rsidRDefault="00827D48" w:rsidP="00827D48">
      <w:pPr>
        <w:suppressAutoHyphens/>
        <w:spacing w:after="0" w:line="240" w:lineRule="auto"/>
        <w:rPr>
          <w:rFonts w:ascii="Times New Roman" w:hAnsi="Times New Roman"/>
          <w:lang w:eastAsia="zh-CN"/>
        </w:rPr>
      </w:pPr>
    </w:p>
    <w:p w:rsidR="00827D48" w:rsidRPr="00827D48" w:rsidRDefault="00827D48" w:rsidP="00827D48">
      <w:pPr>
        <w:keepNext/>
        <w:spacing w:after="0" w:line="240" w:lineRule="auto"/>
        <w:jc w:val="center"/>
        <w:outlineLvl w:val="1"/>
        <w:rPr>
          <w:rFonts w:ascii="Times New Roman" w:hAnsi="Times New Roman"/>
          <w:b/>
        </w:rPr>
      </w:pPr>
      <w:r w:rsidRPr="00827D48">
        <w:rPr>
          <w:rFonts w:ascii="Times New Roman" w:hAnsi="Times New Roman"/>
          <w:b/>
        </w:rPr>
        <w:t xml:space="preserve"> от 15.12.2021г.  № 87</w:t>
      </w:r>
    </w:p>
    <w:p w:rsidR="00827D48" w:rsidRPr="00827D48" w:rsidRDefault="00827D48" w:rsidP="00827D48">
      <w:pPr>
        <w:suppressAutoHyphens/>
        <w:spacing w:after="0" w:line="240" w:lineRule="auto"/>
        <w:jc w:val="center"/>
        <w:rPr>
          <w:rFonts w:ascii="Times New Roman" w:hAnsi="Times New Roman"/>
          <w:color w:val="000000"/>
          <w:lang w:eastAsia="zh-CN"/>
        </w:rPr>
      </w:pPr>
      <w:r w:rsidRPr="00827D48">
        <w:rPr>
          <w:rFonts w:ascii="Times New Roman" w:hAnsi="Times New Roman"/>
          <w:lang w:eastAsia="zh-CN"/>
        </w:rPr>
        <w:t>д. Сушилово</w:t>
      </w:r>
    </w:p>
    <w:p w:rsidR="00827D48" w:rsidRPr="00827D48" w:rsidRDefault="00827D48" w:rsidP="00827D48">
      <w:pPr>
        <w:spacing w:after="0" w:line="240" w:lineRule="auto"/>
        <w:jc w:val="both"/>
        <w:rPr>
          <w:rFonts w:ascii="Times New Roman" w:hAnsi="Times New Roman"/>
          <w:b/>
        </w:rPr>
      </w:pPr>
    </w:p>
    <w:p w:rsidR="00827D48" w:rsidRPr="00827D48" w:rsidRDefault="00827D48" w:rsidP="00827D48">
      <w:pPr>
        <w:pStyle w:val="2"/>
        <w:jc w:val="center"/>
        <w:rPr>
          <w:sz w:val="22"/>
          <w:szCs w:val="22"/>
        </w:rPr>
      </w:pPr>
      <w:r w:rsidRPr="00827D48">
        <w:rPr>
          <w:sz w:val="22"/>
          <w:szCs w:val="22"/>
        </w:rPr>
        <w:t>О проведении  аукциона по продаже права</w:t>
      </w:r>
    </w:p>
    <w:p w:rsidR="00827D48" w:rsidRPr="00827D48" w:rsidRDefault="00827D48" w:rsidP="00827D48">
      <w:pPr>
        <w:pStyle w:val="2"/>
        <w:jc w:val="center"/>
        <w:rPr>
          <w:sz w:val="22"/>
          <w:szCs w:val="22"/>
        </w:rPr>
      </w:pPr>
      <w:r w:rsidRPr="00827D48">
        <w:rPr>
          <w:sz w:val="22"/>
          <w:szCs w:val="22"/>
        </w:rPr>
        <w:t>на заключение договора аренды земельного участка</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827D48" w:rsidRPr="00827D48" w:rsidRDefault="00827D48" w:rsidP="00827D48">
      <w:pPr>
        <w:pStyle w:val="a4"/>
        <w:spacing w:after="0"/>
        <w:jc w:val="both"/>
        <w:rPr>
          <w:rFonts w:ascii="Times New Roman" w:hAnsi="Times New Roman"/>
          <w:sz w:val="22"/>
          <w:szCs w:val="22"/>
        </w:rPr>
      </w:pPr>
      <w:r w:rsidRPr="00827D48">
        <w:rPr>
          <w:rFonts w:ascii="Times New Roman" w:hAnsi="Times New Roman"/>
          <w:sz w:val="22"/>
          <w:szCs w:val="22"/>
        </w:rPr>
        <w:t xml:space="preserve">Администрация Сушиловского сельского поселения </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b/>
          <w:sz w:val="22"/>
          <w:szCs w:val="22"/>
        </w:rPr>
        <w:t>ПОСТАНОВЛЯЕТ:</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 xml:space="preserve">53:02:0161801:91 площадью 97 084, 00  </w:t>
      </w:r>
      <w:proofErr w:type="spellStart"/>
      <w:r w:rsidRPr="00827D48">
        <w:rPr>
          <w:rFonts w:ascii="Times New Roman" w:hAnsi="Times New Roman"/>
          <w:color w:val="000000"/>
          <w:sz w:val="22"/>
          <w:szCs w:val="22"/>
        </w:rPr>
        <w:t>кв.метров</w:t>
      </w:r>
      <w:proofErr w:type="spellEnd"/>
      <w:r w:rsidRPr="00827D48">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7" w:history="1">
        <w:r w:rsidRPr="00827D48">
          <w:rPr>
            <w:rStyle w:val="af1"/>
            <w:rFonts w:ascii="Times New Roman" w:hAnsi="Times New Roman"/>
            <w:sz w:val="22"/>
            <w:szCs w:val="22"/>
          </w:rPr>
          <w:t>www.torgi.gov.ru</w:t>
        </w:r>
      </w:hyperlink>
      <w:r w:rsidRPr="00827D48">
        <w:rPr>
          <w:rFonts w:ascii="Times New Roman" w:hAnsi="Times New Roman"/>
          <w:sz w:val="22"/>
          <w:szCs w:val="22"/>
        </w:rPr>
        <w:t>.</w:t>
      </w:r>
    </w:p>
    <w:p w:rsidR="00827D48" w:rsidRPr="00827D48" w:rsidRDefault="00827D48" w:rsidP="00827D48">
      <w:pPr>
        <w:pStyle w:val="a4"/>
        <w:spacing w:after="0"/>
        <w:ind w:firstLine="851"/>
        <w:jc w:val="both"/>
        <w:rPr>
          <w:rFonts w:ascii="Times New Roman" w:hAnsi="Times New Roman"/>
          <w:sz w:val="22"/>
          <w:szCs w:val="22"/>
        </w:rPr>
      </w:pP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 Установить:</w:t>
      </w:r>
    </w:p>
    <w:p w:rsidR="00827D48" w:rsidRPr="00827D48" w:rsidRDefault="00827D48" w:rsidP="00827D48">
      <w:pPr>
        <w:pStyle w:val="a4"/>
        <w:spacing w:after="0"/>
        <w:ind w:firstLine="851"/>
        <w:jc w:val="both"/>
        <w:rPr>
          <w:rFonts w:ascii="Times New Roman" w:hAnsi="Times New Roman"/>
          <w:color w:val="000000"/>
          <w:sz w:val="22"/>
          <w:szCs w:val="22"/>
        </w:rPr>
      </w:pPr>
      <w:r w:rsidRPr="00827D48">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827D48">
        <w:rPr>
          <w:rFonts w:ascii="Times New Roman" w:hAnsi="Times New Roman"/>
          <w:color w:val="000000"/>
          <w:sz w:val="22"/>
          <w:szCs w:val="22"/>
        </w:rPr>
        <w:t>53:02:0161801:91 площадью  97 084,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3.2. Начальный размер годовой арендной платы за земельный участок – 139 800 (Сто тридцать девять тысяч восемьсот) рублей 00 копеек.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3.3. Задаток для участия в аукционе – 27 960 (Двадцать семь тысяч девятьсот шестьдесят) рублей 00 копеек, что составляет двадцать процентов начального размера ежегодной арендной платы за земельный участок.</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 xml:space="preserve">3.4. Шаг аукциона  4 194 (Четыре тысячи сто девяносто четыре) рубля 00 копеек, что составляет три процента начального размера ежегодной арендной платы за земельный участок. </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ИНН 5320018630 КПП 532001001</w:t>
      </w:r>
    </w:p>
    <w:p w:rsidR="00827D48" w:rsidRPr="00827D48" w:rsidRDefault="00827D48" w:rsidP="00827D48">
      <w:pPr>
        <w:spacing w:after="0" w:line="240" w:lineRule="auto"/>
        <w:ind w:firstLine="567"/>
        <w:jc w:val="both"/>
        <w:rPr>
          <w:rFonts w:ascii="Times New Roman" w:hAnsi="Times New Roman"/>
        </w:rPr>
      </w:pPr>
      <w:r w:rsidRPr="00827D48">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827D48" w:rsidRPr="00827D48" w:rsidRDefault="00827D48" w:rsidP="00827D48">
      <w:pPr>
        <w:spacing w:after="0" w:line="240" w:lineRule="auto"/>
        <w:ind w:firstLine="567"/>
        <w:jc w:val="both"/>
        <w:rPr>
          <w:rFonts w:ascii="Times New Roman" w:hAnsi="Times New Roman"/>
          <w:lang w:bidi="he-IL"/>
        </w:rPr>
      </w:pPr>
      <w:r w:rsidRPr="00827D48">
        <w:rPr>
          <w:rFonts w:ascii="Times New Roman" w:hAnsi="Times New Roman"/>
        </w:rPr>
        <w:t>Рас./</w:t>
      </w:r>
      <w:proofErr w:type="spellStart"/>
      <w:r w:rsidRPr="00827D48">
        <w:rPr>
          <w:rFonts w:ascii="Times New Roman" w:hAnsi="Times New Roman"/>
        </w:rPr>
        <w:t>сч</w:t>
      </w:r>
      <w:proofErr w:type="spellEnd"/>
      <w:r w:rsidRPr="00827D48">
        <w:rPr>
          <w:rFonts w:ascii="Times New Roman" w:hAnsi="Times New Roman"/>
        </w:rPr>
        <w:t>. 003232643496064525000</w:t>
      </w:r>
    </w:p>
    <w:p w:rsidR="00827D48" w:rsidRPr="00827D48" w:rsidRDefault="00827D48" w:rsidP="00827D48">
      <w:pPr>
        <w:pStyle w:val="a4"/>
        <w:spacing w:after="0"/>
        <w:ind w:firstLine="851"/>
        <w:jc w:val="both"/>
        <w:rPr>
          <w:rFonts w:ascii="Times New Roman" w:hAnsi="Times New Roman"/>
          <w:sz w:val="22"/>
          <w:szCs w:val="22"/>
        </w:rPr>
      </w:pPr>
      <w:r w:rsidRPr="00827D48">
        <w:rPr>
          <w:rFonts w:ascii="Times New Roman" w:hAnsi="Times New Roman"/>
          <w:sz w:val="22"/>
          <w:szCs w:val="22"/>
        </w:rPr>
        <w:t>5. Контроль за выполнением настоящего постановления оставляю за собой.</w:t>
      </w:r>
    </w:p>
    <w:p w:rsidR="00827D48" w:rsidRPr="00827D48" w:rsidRDefault="00827D48" w:rsidP="00827D48">
      <w:pPr>
        <w:pStyle w:val="a4"/>
        <w:spacing w:after="0"/>
        <w:ind w:firstLine="708"/>
        <w:jc w:val="both"/>
        <w:rPr>
          <w:rFonts w:ascii="Times New Roman" w:hAnsi="Times New Roman"/>
          <w:sz w:val="22"/>
          <w:szCs w:val="22"/>
        </w:rPr>
      </w:pPr>
    </w:p>
    <w:p w:rsidR="00827D48" w:rsidRPr="00827D48" w:rsidRDefault="00827D48" w:rsidP="00827D48">
      <w:pPr>
        <w:spacing w:after="0" w:line="240" w:lineRule="auto"/>
        <w:jc w:val="both"/>
        <w:rPr>
          <w:rFonts w:ascii="Times New Roman" w:hAnsi="Times New Roman"/>
          <w:b/>
        </w:rPr>
      </w:pPr>
      <w:r w:rsidRPr="00827D48">
        <w:rPr>
          <w:rFonts w:ascii="Times New Roman" w:hAnsi="Times New Roman"/>
          <w:b/>
        </w:rPr>
        <w:t>Глава сельского поселения                                                     Г.В. Григорьева</w:t>
      </w:r>
    </w:p>
    <w:p w:rsidR="00827D48" w:rsidRPr="00827D48" w:rsidRDefault="00827D48" w:rsidP="00827D48">
      <w:pPr>
        <w:tabs>
          <w:tab w:val="left" w:pos="1172"/>
          <w:tab w:val="left" w:pos="2520"/>
        </w:tabs>
        <w:spacing w:after="0" w:line="240" w:lineRule="auto"/>
        <w:jc w:val="center"/>
        <w:rPr>
          <w:rFonts w:ascii="Times New Roman" w:hAnsi="Times New Roman"/>
          <w:b/>
        </w:rPr>
      </w:pPr>
    </w:p>
    <w:p w:rsidR="00827D48" w:rsidRPr="00827D48" w:rsidRDefault="00CE6AFF" w:rsidP="00827D48">
      <w:pPr>
        <w:spacing w:after="0" w:line="240" w:lineRule="auto"/>
        <w:jc w:val="center"/>
        <w:rPr>
          <w:rFonts w:ascii="Times New Roman" w:hAnsi="Times New Roman"/>
        </w:rPr>
      </w:pPr>
      <w:r>
        <w:rPr>
          <w:rFonts w:ascii="Times New Roman" w:hAnsi="Times New Roman"/>
          <w:b/>
          <w:noProof/>
          <w:sz w:val="28"/>
          <w:szCs w:val="28"/>
        </w:rPr>
        <w:drawing>
          <wp:anchor distT="0" distB="0" distL="114300" distR="114300" simplePos="0" relativeHeight="251667456" behindDoc="0" locked="0" layoutInCell="1" allowOverlap="1">
            <wp:simplePos x="0" y="0"/>
            <wp:positionH relativeFrom="column">
              <wp:posOffset>2656205</wp:posOffset>
            </wp:positionH>
            <wp:positionV relativeFrom="paragraph">
              <wp:posOffset>151765</wp:posOffset>
            </wp:positionV>
            <wp:extent cx="571500" cy="655320"/>
            <wp:effectExtent l="0" t="0" r="0" b="0"/>
            <wp:wrapNone/>
            <wp:docPr id="6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Pr="00827D48" w:rsidRDefault="00827D48" w:rsidP="00827D48">
      <w:pPr>
        <w:spacing w:after="0" w:line="240" w:lineRule="auto"/>
        <w:rPr>
          <w:rFonts w:ascii="Times New Roman" w:hAnsi="Times New Roman"/>
        </w:rPr>
      </w:pPr>
    </w:p>
    <w:p w:rsidR="00827D48" w:rsidRPr="00827D48" w:rsidRDefault="00827D48" w:rsidP="00827D48">
      <w:pPr>
        <w:spacing w:after="0" w:line="240" w:lineRule="auto"/>
        <w:rPr>
          <w:rFonts w:ascii="Times New Roman" w:hAnsi="Times New Roma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Российская Федерация</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Новгородская область</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Боровичский район</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АДМИНИСТРАЦИЯ  СУШИЛОВСКОГО  СЕЛЬСКОГО ПОСЕЛЕНИЯ</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П О С Т А Н О В Л Е Н И Е</w:t>
      </w:r>
    </w:p>
    <w:p w:rsidR="004E76FE" w:rsidRPr="004E76FE" w:rsidRDefault="004E76FE" w:rsidP="004E76FE">
      <w:pPr>
        <w:suppressAutoHyphens/>
        <w:spacing w:after="0" w:line="240" w:lineRule="auto"/>
        <w:rPr>
          <w:rFonts w:ascii="Times New Roman" w:hAnsi="Times New Roman"/>
          <w:lang w:eastAsia="zh-CN"/>
        </w:rPr>
      </w:pP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 от 15.12.2021г.  № 88</w:t>
      </w:r>
    </w:p>
    <w:p w:rsidR="004E76FE" w:rsidRPr="004E76FE" w:rsidRDefault="004E76FE" w:rsidP="004E76FE">
      <w:pPr>
        <w:suppressAutoHyphens/>
        <w:spacing w:after="0" w:line="240" w:lineRule="auto"/>
        <w:jc w:val="center"/>
        <w:rPr>
          <w:rFonts w:ascii="Times New Roman" w:hAnsi="Times New Roman"/>
          <w:color w:val="000000"/>
          <w:lang w:eastAsia="zh-CN"/>
        </w:rPr>
      </w:pPr>
      <w:r w:rsidRPr="004E76FE">
        <w:rPr>
          <w:rFonts w:ascii="Times New Roman" w:hAnsi="Times New Roman"/>
          <w:lang w:eastAsia="zh-CN"/>
        </w:rPr>
        <w:t>д. Сушилово</w:t>
      </w:r>
    </w:p>
    <w:p w:rsidR="004E76FE" w:rsidRPr="004E76FE" w:rsidRDefault="004E76FE" w:rsidP="004E76FE">
      <w:pPr>
        <w:spacing w:after="0" w:line="240" w:lineRule="auto"/>
        <w:jc w:val="both"/>
        <w:rPr>
          <w:rFonts w:ascii="Times New Roman" w:hAnsi="Times New Roman"/>
          <w:b/>
        </w:rPr>
      </w:pPr>
    </w:p>
    <w:p w:rsidR="004E76FE" w:rsidRPr="004E76FE" w:rsidRDefault="004E76FE" w:rsidP="004E76FE">
      <w:pPr>
        <w:pStyle w:val="2"/>
        <w:jc w:val="center"/>
        <w:rPr>
          <w:sz w:val="22"/>
          <w:szCs w:val="22"/>
        </w:rPr>
      </w:pPr>
      <w:r w:rsidRPr="004E76FE">
        <w:rPr>
          <w:sz w:val="22"/>
          <w:szCs w:val="22"/>
        </w:rPr>
        <w:t>О проведении  аукциона по продаже права</w:t>
      </w:r>
    </w:p>
    <w:p w:rsidR="004E76FE" w:rsidRPr="004E76FE" w:rsidRDefault="004E76FE" w:rsidP="004E76FE">
      <w:pPr>
        <w:pStyle w:val="2"/>
        <w:jc w:val="center"/>
        <w:rPr>
          <w:sz w:val="22"/>
          <w:szCs w:val="22"/>
        </w:rPr>
      </w:pPr>
      <w:r w:rsidRPr="004E76FE">
        <w:rPr>
          <w:sz w:val="22"/>
          <w:szCs w:val="22"/>
        </w:rPr>
        <w:t>на заключение договора аренды земельного участка</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4E76FE" w:rsidRPr="004E76FE" w:rsidRDefault="004E76FE" w:rsidP="004E76FE">
      <w:pPr>
        <w:pStyle w:val="a4"/>
        <w:spacing w:after="0"/>
        <w:jc w:val="both"/>
        <w:rPr>
          <w:rFonts w:ascii="Times New Roman" w:hAnsi="Times New Roman"/>
          <w:sz w:val="22"/>
          <w:szCs w:val="22"/>
        </w:rPr>
      </w:pPr>
      <w:r w:rsidRPr="004E76FE">
        <w:rPr>
          <w:rFonts w:ascii="Times New Roman" w:hAnsi="Times New Roman"/>
          <w:sz w:val="22"/>
          <w:szCs w:val="22"/>
        </w:rPr>
        <w:t xml:space="preserve">Администрация Сушиловского сельского поселения </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b/>
          <w:sz w:val="22"/>
          <w:szCs w:val="22"/>
        </w:rPr>
        <w:t>ПОСТАНОВЛЯЕТ:</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 xml:space="preserve">53:02:0161902:67 площадью 89 605, 00  </w:t>
      </w:r>
      <w:proofErr w:type="spellStart"/>
      <w:r w:rsidRPr="004E76FE">
        <w:rPr>
          <w:rFonts w:ascii="Times New Roman" w:hAnsi="Times New Roman"/>
          <w:color w:val="000000"/>
          <w:sz w:val="22"/>
          <w:szCs w:val="22"/>
        </w:rPr>
        <w:t>кв.метров</w:t>
      </w:r>
      <w:proofErr w:type="spellEnd"/>
      <w:r w:rsidRPr="004E76FE">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8" w:history="1">
        <w:r w:rsidRPr="004E76FE">
          <w:rPr>
            <w:rStyle w:val="af1"/>
            <w:rFonts w:ascii="Times New Roman" w:hAnsi="Times New Roman"/>
            <w:sz w:val="22"/>
            <w:szCs w:val="22"/>
          </w:rPr>
          <w:t>www.torgi.gov.ru</w:t>
        </w:r>
      </w:hyperlink>
      <w:r w:rsidRPr="004E76FE">
        <w:rPr>
          <w:rFonts w:ascii="Times New Roman" w:hAnsi="Times New Roman"/>
          <w:sz w:val="22"/>
          <w:szCs w:val="22"/>
        </w:rPr>
        <w:t>.</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 Установить:</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53:02:0161902:67 площадью  89 605,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3.2. Начальный размер годовой арендной платы за земельный участок – 129 024 (Сто двадцать девять тысяч двадцать четыре) рубля 00 копеек.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3.3. Задаток для участия в аукционе – 25 804 (Двадцать пять тысяч восемьсот четыре) рубля 80 копеек, что составляет двадцать процентов начального размера ежегодной арендной платы за земельный участок.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3.4. Шаг аукциона  3 870 (Три тысячи восемьсот семьдесят) рублей 72 копейки, что составляет три процента начального размера ежегодной арендной платы за земельный участок. </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ИНН 5320018630 КПП 532001001</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4E76FE" w:rsidRPr="004E76FE" w:rsidRDefault="004E76FE" w:rsidP="004E76FE">
      <w:pPr>
        <w:spacing w:after="0" w:line="240" w:lineRule="auto"/>
        <w:ind w:firstLine="567"/>
        <w:jc w:val="both"/>
        <w:rPr>
          <w:rFonts w:ascii="Times New Roman" w:hAnsi="Times New Roman"/>
          <w:lang w:bidi="he-IL"/>
        </w:rPr>
      </w:pPr>
      <w:r w:rsidRPr="004E76FE">
        <w:rPr>
          <w:rFonts w:ascii="Times New Roman" w:hAnsi="Times New Roman"/>
        </w:rPr>
        <w:t>Рас./</w:t>
      </w:r>
      <w:proofErr w:type="spellStart"/>
      <w:r w:rsidRPr="004E76FE">
        <w:rPr>
          <w:rFonts w:ascii="Times New Roman" w:hAnsi="Times New Roman"/>
        </w:rPr>
        <w:t>сч</w:t>
      </w:r>
      <w:proofErr w:type="spellEnd"/>
      <w:r w:rsidRPr="004E76FE">
        <w:rPr>
          <w:rFonts w:ascii="Times New Roman" w:hAnsi="Times New Roman"/>
        </w:rPr>
        <w:t>. 003232643496064525000</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5. Контроль за выполнением настоящего постановления оставляю за собой.</w:t>
      </w:r>
    </w:p>
    <w:p w:rsidR="004E76FE" w:rsidRPr="004E76FE" w:rsidRDefault="004E76FE" w:rsidP="004E76FE">
      <w:pPr>
        <w:pStyle w:val="a4"/>
        <w:spacing w:after="0"/>
        <w:ind w:firstLine="708"/>
        <w:jc w:val="both"/>
        <w:rPr>
          <w:rFonts w:ascii="Times New Roman" w:hAnsi="Times New Roman"/>
          <w:sz w:val="22"/>
          <w:szCs w:val="22"/>
        </w:rPr>
      </w:pPr>
    </w:p>
    <w:p w:rsidR="004E76FE" w:rsidRPr="004E76FE" w:rsidRDefault="004E76FE" w:rsidP="004E76FE">
      <w:pPr>
        <w:spacing w:after="0" w:line="240" w:lineRule="auto"/>
        <w:jc w:val="both"/>
        <w:rPr>
          <w:rFonts w:ascii="Times New Roman" w:hAnsi="Times New Roman"/>
          <w:b/>
        </w:rPr>
      </w:pPr>
      <w:r w:rsidRPr="004E76FE">
        <w:rPr>
          <w:rFonts w:ascii="Times New Roman" w:hAnsi="Times New Roman"/>
          <w:b/>
        </w:rPr>
        <w:t>Глава сельского поселения                                                     Г.В. Григорьева</w:t>
      </w:r>
    </w:p>
    <w:p w:rsidR="004E76FE" w:rsidRPr="004E76FE" w:rsidRDefault="004E76FE" w:rsidP="004E76FE">
      <w:pPr>
        <w:tabs>
          <w:tab w:val="left" w:pos="1172"/>
          <w:tab w:val="left" w:pos="2520"/>
        </w:tabs>
        <w:spacing w:after="0" w:line="240" w:lineRule="auto"/>
        <w:jc w:val="center"/>
        <w:rPr>
          <w:rFonts w:ascii="Times New Roman" w:hAnsi="Times New Roman"/>
          <w:b/>
        </w:rPr>
      </w:pPr>
    </w:p>
    <w:p w:rsidR="004E76FE" w:rsidRPr="004E76FE" w:rsidRDefault="004E76FE" w:rsidP="004E76FE">
      <w:pPr>
        <w:spacing w:after="0" w:line="240" w:lineRule="auto"/>
        <w:jc w:val="center"/>
        <w:rPr>
          <w:rFonts w:ascii="Times New Roman" w:hAnsi="Times New Roman"/>
        </w:rPr>
      </w:pPr>
    </w:p>
    <w:p w:rsidR="00827D48" w:rsidRPr="004E76FE" w:rsidRDefault="00CE6AFF" w:rsidP="004E76FE">
      <w:pPr>
        <w:spacing w:after="0" w:line="240" w:lineRule="auto"/>
        <w:rPr>
          <w:rFonts w:ascii="Times New Roman" w:hAnsi="Times New Roman"/>
        </w:rPr>
      </w:pPr>
      <w:r>
        <w:rPr>
          <w:rFonts w:ascii="Times New Roman" w:hAnsi="Times New Roman"/>
          <w:b/>
          <w:noProof/>
          <w:sz w:val="28"/>
          <w:szCs w:val="28"/>
        </w:rPr>
        <w:drawing>
          <wp:anchor distT="0" distB="0" distL="114300" distR="114300" simplePos="0" relativeHeight="251668480" behindDoc="0" locked="0" layoutInCell="1" allowOverlap="1">
            <wp:simplePos x="0" y="0"/>
            <wp:positionH relativeFrom="column">
              <wp:posOffset>2665095</wp:posOffset>
            </wp:positionH>
            <wp:positionV relativeFrom="paragraph">
              <wp:posOffset>14605</wp:posOffset>
            </wp:positionV>
            <wp:extent cx="571500" cy="655320"/>
            <wp:effectExtent l="0" t="0" r="0" b="0"/>
            <wp:wrapNone/>
            <wp:docPr id="6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Pr="004E76FE" w:rsidRDefault="00827D48" w:rsidP="004E76FE">
      <w:pPr>
        <w:spacing w:after="0" w:line="240" w:lineRule="auto"/>
        <w:rPr>
          <w:rFonts w:ascii="Times New Roman" w:hAnsi="Times New Roma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Российская Федерация</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Новгородская область</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Боровичский район</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АДМИНИСТРАЦИЯ  СУШИЛОВСКОГО  СЕЛЬСКОГО ПОСЕЛЕНИЯ</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П О С Т А Н О В Л Е Н И Е</w:t>
      </w:r>
    </w:p>
    <w:p w:rsidR="004E76FE" w:rsidRPr="004E76FE" w:rsidRDefault="004E76FE" w:rsidP="004E76FE">
      <w:pPr>
        <w:suppressAutoHyphens/>
        <w:spacing w:after="0" w:line="240" w:lineRule="auto"/>
        <w:rPr>
          <w:rFonts w:ascii="Times New Roman" w:hAnsi="Times New Roman"/>
          <w:lang w:eastAsia="zh-CN"/>
        </w:rPr>
      </w:pP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 от 15.12.2021г.  № 89</w:t>
      </w:r>
    </w:p>
    <w:p w:rsidR="004E76FE" w:rsidRPr="004E76FE" w:rsidRDefault="004E76FE" w:rsidP="004E76FE">
      <w:pPr>
        <w:suppressAutoHyphens/>
        <w:spacing w:after="0" w:line="240" w:lineRule="auto"/>
        <w:jc w:val="center"/>
        <w:rPr>
          <w:rFonts w:ascii="Times New Roman" w:hAnsi="Times New Roman"/>
          <w:color w:val="000000"/>
          <w:lang w:eastAsia="zh-CN"/>
        </w:rPr>
      </w:pPr>
      <w:r w:rsidRPr="004E76FE">
        <w:rPr>
          <w:rFonts w:ascii="Times New Roman" w:hAnsi="Times New Roman"/>
          <w:lang w:eastAsia="zh-CN"/>
        </w:rPr>
        <w:t>д. Сушилово</w:t>
      </w:r>
    </w:p>
    <w:p w:rsidR="004E76FE" w:rsidRPr="004E76FE" w:rsidRDefault="004E76FE" w:rsidP="004E76FE">
      <w:pPr>
        <w:spacing w:after="0" w:line="240" w:lineRule="auto"/>
        <w:jc w:val="both"/>
        <w:rPr>
          <w:rFonts w:ascii="Times New Roman" w:hAnsi="Times New Roman"/>
          <w:b/>
        </w:rPr>
      </w:pPr>
    </w:p>
    <w:p w:rsidR="004E76FE" w:rsidRPr="004E76FE" w:rsidRDefault="004E76FE" w:rsidP="004E76FE">
      <w:pPr>
        <w:pStyle w:val="2"/>
        <w:jc w:val="center"/>
        <w:rPr>
          <w:sz w:val="22"/>
          <w:szCs w:val="22"/>
        </w:rPr>
      </w:pPr>
      <w:r w:rsidRPr="004E76FE">
        <w:rPr>
          <w:sz w:val="22"/>
          <w:szCs w:val="22"/>
        </w:rPr>
        <w:t>О проведении  аукциона по продаже права</w:t>
      </w:r>
    </w:p>
    <w:p w:rsidR="004E76FE" w:rsidRPr="004E76FE" w:rsidRDefault="004E76FE" w:rsidP="004E76FE">
      <w:pPr>
        <w:pStyle w:val="2"/>
        <w:jc w:val="center"/>
        <w:rPr>
          <w:sz w:val="22"/>
          <w:szCs w:val="22"/>
        </w:rPr>
      </w:pPr>
      <w:r w:rsidRPr="004E76FE">
        <w:rPr>
          <w:sz w:val="22"/>
          <w:szCs w:val="22"/>
        </w:rPr>
        <w:t>на заключение договора аренды земельного участка</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4E76FE" w:rsidRPr="004E76FE" w:rsidRDefault="004E76FE" w:rsidP="004E76FE">
      <w:pPr>
        <w:pStyle w:val="a4"/>
        <w:spacing w:after="0"/>
        <w:jc w:val="both"/>
        <w:rPr>
          <w:rFonts w:ascii="Times New Roman" w:hAnsi="Times New Roman"/>
          <w:sz w:val="22"/>
          <w:szCs w:val="22"/>
        </w:rPr>
      </w:pPr>
      <w:r w:rsidRPr="004E76FE">
        <w:rPr>
          <w:rFonts w:ascii="Times New Roman" w:hAnsi="Times New Roman"/>
          <w:sz w:val="22"/>
          <w:szCs w:val="22"/>
        </w:rPr>
        <w:t xml:space="preserve">Администрация Сушиловского сельского поселения </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b/>
          <w:sz w:val="22"/>
          <w:szCs w:val="22"/>
        </w:rPr>
        <w:t>ПОСТАНОВЛЯЕТ:</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 xml:space="preserve">53:02:0161801:98 площадью 195 170, 00  </w:t>
      </w:r>
      <w:proofErr w:type="spellStart"/>
      <w:r w:rsidRPr="004E76FE">
        <w:rPr>
          <w:rFonts w:ascii="Times New Roman" w:hAnsi="Times New Roman"/>
          <w:color w:val="000000"/>
          <w:sz w:val="22"/>
          <w:szCs w:val="22"/>
        </w:rPr>
        <w:t>кв.метров</w:t>
      </w:r>
      <w:proofErr w:type="spellEnd"/>
      <w:r w:rsidRPr="004E76FE">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59" w:history="1">
        <w:r w:rsidRPr="004E76FE">
          <w:rPr>
            <w:rStyle w:val="af1"/>
            <w:rFonts w:ascii="Times New Roman" w:hAnsi="Times New Roman"/>
            <w:sz w:val="22"/>
            <w:szCs w:val="22"/>
          </w:rPr>
          <w:t>www.torgi.gov.ru</w:t>
        </w:r>
      </w:hyperlink>
      <w:r w:rsidRPr="004E76FE">
        <w:rPr>
          <w:rFonts w:ascii="Times New Roman" w:hAnsi="Times New Roman"/>
          <w:sz w:val="22"/>
          <w:szCs w:val="22"/>
        </w:rPr>
        <w:t>.</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 Установить:</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53:02:0161801:98 площадью  195 170,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3.2. Начальный размер годовой арендной платы за земельный участок – 163 994 (Сто шестьдесят три тысячи девятьсот девяносто четыре) рубля 00 копеек.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3.3. Задаток для участия в аукционе – 32 788 (Тридцать две тысячи семьсот восемьдесят восемь) рублей 80 копеек, что составляет двадцать процентов начального размера ежегодной арендной платы за земельный участок.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3.4. Шаг аукциона  4 918 (Четыре тысячи девятьсот восемнадцать) рублей 32 копейки, что составляет три процента начального размера ежегодной арендной платы за земельный участок. </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ИНН 5320018630 КПП 532001001</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4E76FE" w:rsidRPr="004E76FE" w:rsidRDefault="004E76FE" w:rsidP="004E76FE">
      <w:pPr>
        <w:spacing w:after="0" w:line="240" w:lineRule="auto"/>
        <w:ind w:firstLine="567"/>
        <w:jc w:val="both"/>
        <w:rPr>
          <w:rFonts w:ascii="Times New Roman" w:hAnsi="Times New Roman"/>
          <w:lang w:bidi="he-IL"/>
        </w:rPr>
      </w:pPr>
      <w:r w:rsidRPr="004E76FE">
        <w:rPr>
          <w:rFonts w:ascii="Times New Roman" w:hAnsi="Times New Roman"/>
        </w:rPr>
        <w:t>Рас./</w:t>
      </w:r>
      <w:proofErr w:type="spellStart"/>
      <w:r w:rsidRPr="004E76FE">
        <w:rPr>
          <w:rFonts w:ascii="Times New Roman" w:hAnsi="Times New Roman"/>
        </w:rPr>
        <w:t>сч</w:t>
      </w:r>
      <w:proofErr w:type="spellEnd"/>
      <w:r w:rsidRPr="004E76FE">
        <w:rPr>
          <w:rFonts w:ascii="Times New Roman" w:hAnsi="Times New Roman"/>
        </w:rPr>
        <w:t>. 003232643496064525000</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5. Контроль за выполнением настоящего постановления оставляю за собой.</w:t>
      </w:r>
    </w:p>
    <w:p w:rsidR="004E76FE" w:rsidRPr="004E76FE" w:rsidRDefault="004E76FE" w:rsidP="004E76FE">
      <w:pPr>
        <w:pStyle w:val="a4"/>
        <w:spacing w:after="0"/>
        <w:ind w:firstLine="708"/>
        <w:jc w:val="both"/>
        <w:rPr>
          <w:rFonts w:ascii="Times New Roman" w:hAnsi="Times New Roman"/>
          <w:sz w:val="22"/>
          <w:szCs w:val="22"/>
        </w:rPr>
      </w:pPr>
    </w:p>
    <w:p w:rsidR="004E76FE" w:rsidRPr="004E76FE" w:rsidRDefault="004E76FE" w:rsidP="004E76FE">
      <w:pPr>
        <w:spacing w:after="0" w:line="240" w:lineRule="auto"/>
        <w:jc w:val="both"/>
        <w:rPr>
          <w:rFonts w:ascii="Times New Roman" w:hAnsi="Times New Roman"/>
          <w:b/>
        </w:rPr>
      </w:pPr>
      <w:r w:rsidRPr="004E76FE">
        <w:rPr>
          <w:rFonts w:ascii="Times New Roman" w:hAnsi="Times New Roman"/>
          <w:b/>
        </w:rPr>
        <w:t>Глава сельского поселения                                                     Г.В. Григорьева</w:t>
      </w:r>
    </w:p>
    <w:p w:rsidR="004E76FE" w:rsidRDefault="004E76FE" w:rsidP="004E76FE">
      <w:pPr>
        <w:tabs>
          <w:tab w:val="left" w:pos="1172"/>
          <w:tab w:val="left" w:pos="2520"/>
        </w:tabs>
        <w:spacing w:after="0" w:line="240" w:lineRule="auto"/>
        <w:jc w:val="center"/>
        <w:rPr>
          <w:rFonts w:ascii="Times New Roman" w:hAnsi="Times New Roman"/>
          <w:b/>
        </w:rPr>
      </w:pPr>
    </w:p>
    <w:p w:rsidR="004E76FE" w:rsidRDefault="004E76FE" w:rsidP="004E76FE">
      <w:pPr>
        <w:tabs>
          <w:tab w:val="left" w:pos="1172"/>
          <w:tab w:val="left" w:pos="2520"/>
        </w:tabs>
        <w:spacing w:after="0" w:line="240" w:lineRule="auto"/>
        <w:jc w:val="center"/>
        <w:rPr>
          <w:rFonts w:ascii="Times New Roman" w:hAnsi="Times New Roman"/>
          <w:b/>
        </w:rPr>
      </w:pPr>
    </w:p>
    <w:p w:rsidR="004E76FE" w:rsidRDefault="004E76FE" w:rsidP="004E76FE">
      <w:pPr>
        <w:tabs>
          <w:tab w:val="left" w:pos="1172"/>
          <w:tab w:val="left" w:pos="2520"/>
        </w:tabs>
        <w:spacing w:after="0" w:line="240" w:lineRule="auto"/>
        <w:jc w:val="center"/>
        <w:rPr>
          <w:rFonts w:ascii="Times New Roman" w:hAnsi="Times New Roman"/>
          <w:b/>
        </w:rPr>
      </w:pPr>
    </w:p>
    <w:p w:rsidR="004E76FE" w:rsidRDefault="004E76FE" w:rsidP="004E76FE">
      <w:pPr>
        <w:tabs>
          <w:tab w:val="left" w:pos="1172"/>
          <w:tab w:val="left" w:pos="2520"/>
        </w:tabs>
        <w:spacing w:after="0" w:line="240" w:lineRule="auto"/>
        <w:jc w:val="center"/>
        <w:rPr>
          <w:rFonts w:ascii="Times New Roman" w:hAnsi="Times New Roman"/>
          <w:b/>
        </w:rPr>
      </w:pPr>
    </w:p>
    <w:p w:rsidR="004E76FE" w:rsidRDefault="004E76FE" w:rsidP="004E76FE">
      <w:pPr>
        <w:tabs>
          <w:tab w:val="left" w:pos="1172"/>
          <w:tab w:val="left" w:pos="2520"/>
        </w:tabs>
        <w:spacing w:after="0" w:line="240" w:lineRule="auto"/>
        <w:jc w:val="center"/>
        <w:rPr>
          <w:rFonts w:ascii="Times New Roman" w:hAnsi="Times New Roman"/>
          <w:b/>
        </w:rPr>
      </w:pPr>
    </w:p>
    <w:p w:rsidR="004E76FE" w:rsidRDefault="004E76FE" w:rsidP="004E76FE">
      <w:pPr>
        <w:tabs>
          <w:tab w:val="left" w:pos="1172"/>
          <w:tab w:val="left" w:pos="2520"/>
        </w:tabs>
        <w:spacing w:after="0" w:line="240" w:lineRule="auto"/>
        <w:jc w:val="center"/>
        <w:rPr>
          <w:rFonts w:ascii="Times New Roman" w:hAnsi="Times New Roman"/>
          <w:b/>
        </w:rPr>
      </w:pPr>
    </w:p>
    <w:p w:rsidR="004E76FE" w:rsidRPr="004E76FE" w:rsidRDefault="00CE6AFF" w:rsidP="004E76FE">
      <w:pPr>
        <w:tabs>
          <w:tab w:val="left" w:pos="1172"/>
          <w:tab w:val="left" w:pos="2520"/>
        </w:tabs>
        <w:spacing w:after="0" w:line="240" w:lineRule="auto"/>
        <w:jc w:val="center"/>
        <w:rPr>
          <w:rFonts w:ascii="Times New Roman" w:hAnsi="Times New Roman"/>
          <w:b/>
        </w:rPr>
      </w:pPr>
      <w:r>
        <w:rPr>
          <w:rFonts w:ascii="Times New Roman" w:hAnsi="Times New Roman"/>
          <w:b/>
          <w:noProof/>
          <w:sz w:val="28"/>
          <w:szCs w:val="28"/>
        </w:rPr>
        <w:drawing>
          <wp:anchor distT="0" distB="0" distL="114300" distR="114300" simplePos="0" relativeHeight="251669504" behindDoc="0" locked="0" layoutInCell="1" allowOverlap="1">
            <wp:simplePos x="0" y="0"/>
            <wp:positionH relativeFrom="column">
              <wp:posOffset>2735580</wp:posOffset>
            </wp:positionH>
            <wp:positionV relativeFrom="paragraph">
              <wp:posOffset>6985</wp:posOffset>
            </wp:positionV>
            <wp:extent cx="571500" cy="655320"/>
            <wp:effectExtent l="0" t="0" r="0" b="0"/>
            <wp:wrapNone/>
            <wp:docPr id="6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6FE" w:rsidRPr="004E76FE" w:rsidRDefault="004E76FE" w:rsidP="004E76FE">
      <w:pPr>
        <w:spacing w:after="0" w:line="240" w:lineRule="auto"/>
        <w:jc w:val="center"/>
        <w:rPr>
          <w:rFonts w:ascii="Times New Roman" w:hAnsi="Times New Roma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Российская Федерация</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Новгородская область</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Боровичский район</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АДМИНИСТРАЦИЯ  СУШИЛОВСКОГО  СЕЛЬСКОГО ПОСЕЛЕНИЯ</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П О С Т А Н О В Л Е Н И Е</w:t>
      </w:r>
    </w:p>
    <w:p w:rsidR="004E76FE" w:rsidRPr="004E76FE" w:rsidRDefault="004E76FE" w:rsidP="004E76FE">
      <w:pPr>
        <w:suppressAutoHyphens/>
        <w:spacing w:after="0" w:line="240" w:lineRule="auto"/>
        <w:rPr>
          <w:rFonts w:ascii="Times New Roman" w:hAnsi="Times New Roman"/>
          <w:lang w:eastAsia="zh-CN"/>
        </w:rPr>
      </w:pP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 от 15.12.2021г.  № 90</w:t>
      </w:r>
    </w:p>
    <w:p w:rsidR="004E76FE" w:rsidRPr="004E76FE" w:rsidRDefault="004E76FE" w:rsidP="004E76FE">
      <w:pPr>
        <w:suppressAutoHyphens/>
        <w:spacing w:after="0" w:line="240" w:lineRule="auto"/>
        <w:jc w:val="center"/>
        <w:rPr>
          <w:rFonts w:ascii="Times New Roman" w:hAnsi="Times New Roman"/>
          <w:color w:val="000000"/>
          <w:lang w:eastAsia="zh-CN"/>
        </w:rPr>
      </w:pPr>
      <w:r w:rsidRPr="004E76FE">
        <w:rPr>
          <w:rFonts w:ascii="Times New Roman" w:hAnsi="Times New Roman"/>
          <w:lang w:eastAsia="zh-CN"/>
        </w:rPr>
        <w:t>д. Сушилово</w:t>
      </w:r>
    </w:p>
    <w:p w:rsidR="004E76FE" w:rsidRPr="004E76FE" w:rsidRDefault="004E76FE" w:rsidP="004E76FE">
      <w:pPr>
        <w:spacing w:after="0" w:line="240" w:lineRule="auto"/>
        <w:jc w:val="both"/>
        <w:rPr>
          <w:rFonts w:ascii="Times New Roman" w:hAnsi="Times New Roman"/>
          <w:b/>
        </w:rPr>
      </w:pPr>
    </w:p>
    <w:p w:rsidR="004E76FE" w:rsidRPr="004E76FE" w:rsidRDefault="004E76FE" w:rsidP="004E76FE">
      <w:pPr>
        <w:pStyle w:val="2"/>
        <w:jc w:val="center"/>
        <w:rPr>
          <w:sz w:val="22"/>
          <w:szCs w:val="22"/>
        </w:rPr>
      </w:pPr>
      <w:r w:rsidRPr="004E76FE">
        <w:rPr>
          <w:sz w:val="22"/>
          <w:szCs w:val="22"/>
        </w:rPr>
        <w:t>О проведении  аукциона по продаже права</w:t>
      </w:r>
    </w:p>
    <w:p w:rsidR="004E76FE" w:rsidRPr="004E76FE" w:rsidRDefault="004E76FE" w:rsidP="004E76FE">
      <w:pPr>
        <w:pStyle w:val="2"/>
        <w:jc w:val="center"/>
        <w:rPr>
          <w:sz w:val="22"/>
          <w:szCs w:val="22"/>
        </w:rPr>
      </w:pPr>
      <w:r w:rsidRPr="004E76FE">
        <w:rPr>
          <w:sz w:val="22"/>
          <w:szCs w:val="22"/>
        </w:rPr>
        <w:t>на заключение договора аренды земельного участка</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4E76FE" w:rsidRPr="004E76FE" w:rsidRDefault="004E76FE" w:rsidP="004E76FE">
      <w:pPr>
        <w:pStyle w:val="a4"/>
        <w:spacing w:after="0"/>
        <w:jc w:val="both"/>
        <w:rPr>
          <w:rFonts w:ascii="Times New Roman" w:hAnsi="Times New Roman"/>
          <w:sz w:val="22"/>
          <w:szCs w:val="22"/>
        </w:rPr>
      </w:pPr>
      <w:r w:rsidRPr="004E76FE">
        <w:rPr>
          <w:rFonts w:ascii="Times New Roman" w:hAnsi="Times New Roman"/>
          <w:sz w:val="22"/>
          <w:szCs w:val="22"/>
        </w:rPr>
        <w:t xml:space="preserve">Администрация Сушиловского сельского поселения </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b/>
          <w:sz w:val="22"/>
          <w:szCs w:val="22"/>
        </w:rPr>
        <w:t>ПОСТАНОВЛЯЕТ:</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 xml:space="preserve">53:02:0162102:8 площадью 104 453, 00  </w:t>
      </w:r>
      <w:proofErr w:type="spellStart"/>
      <w:r w:rsidRPr="004E76FE">
        <w:rPr>
          <w:rFonts w:ascii="Times New Roman" w:hAnsi="Times New Roman"/>
          <w:color w:val="000000"/>
          <w:sz w:val="22"/>
          <w:szCs w:val="22"/>
        </w:rPr>
        <w:t>кв.метров</w:t>
      </w:r>
      <w:proofErr w:type="spellEnd"/>
      <w:r w:rsidRPr="004E76FE">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60" w:history="1">
        <w:r w:rsidRPr="004E76FE">
          <w:rPr>
            <w:rStyle w:val="af1"/>
            <w:rFonts w:ascii="Times New Roman" w:hAnsi="Times New Roman"/>
            <w:sz w:val="22"/>
            <w:szCs w:val="22"/>
          </w:rPr>
          <w:t>www.torgi.gov.ru</w:t>
        </w:r>
      </w:hyperlink>
      <w:r w:rsidRPr="004E76FE">
        <w:rPr>
          <w:rFonts w:ascii="Times New Roman" w:hAnsi="Times New Roman"/>
          <w:sz w:val="22"/>
          <w:szCs w:val="22"/>
        </w:rPr>
        <w:t>.</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 Установить:</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53:02:0162102:8 площадью  104 453,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3.2. Начальный размер годовой арендной платы за земельный участок – 150 408 (Сто пятьдесят тысяч четыреста восемь) рублей 00 копеек.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3.3. Задаток для участия в аукционе – 30 081 (Тридцать </w:t>
      </w:r>
      <w:proofErr w:type="spellStart"/>
      <w:r w:rsidRPr="004E76FE">
        <w:rPr>
          <w:rFonts w:ascii="Times New Roman" w:hAnsi="Times New Roman"/>
          <w:sz w:val="22"/>
          <w:szCs w:val="22"/>
        </w:rPr>
        <w:t>тысячь</w:t>
      </w:r>
      <w:proofErr w:type="spellEnd"/>
      <w:r w:rsidRPr="004E76FE">
        <w:rPr>
          <w:rFonts w:ascii="Times New Roman" w:hAnsi="Times New Roman"/>
          <w:sz w:val="22"/>
          <w:szCs w:val="22"/>
        </w:rPr>
        <w:t xml:space="preserve"> восемьдесят один) рубль 60 копеек, что составляет двадцать процентов начального размера ежегодной арендной платы за земельный участок.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3.4. Шаг аукциона  4 512 (Четыре тысячи пятьсот двенадцать) рублей 24 копейки, что составляет три процента начального размера ежегодной арендной платы за земельный участок. </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ИНН 5320018630 КПП 532001001</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4E76FE" w:rsidRPr="004E76FE" w:rsidRDefault="004E76FE" w:rsidP="004E76FE">
      <w:pPr>
        <w:spacing w:after="0" w:line="240" w:lineRule="auto"/>
        <w:ind w:firstLine="567"/>
        <w:jc w:val="both"/>
        <w:rPr>
          <w:rFonts w:ascii="Times New Roman" w:hAnsi="Times New Roman"/>
          <w:lang w:bidi="he-IL"/>
        </w:rPr>
      </w:pPr>
      <w:r w:rsidRPr="004E76FE">
        <w:rPr>
          <w:rFonts w:ascii="Times New Roman" w:hAnsi="Times New Roman"/>
        </w:rPr>
        <w:t>Рас./</w:t>
      </w:r>
      <w:proofErr w:type="spellStart"/>
      <w:r w:rsidRPr="004E76FE">
        <w:rPr>
          <w:rFonts w:ascii="Times New Roman" w:hAnsi="Times New Roman"/>
        </w:rPr>
        <w:t>сч</w:t>
      </w:r>
      <w:proofErr w:type="spellEnd"/>
      <w:r w:rsidRPr="004E76FE">
        <w:rPr>
          <w:rFonts w:ascii="Times New Roman" w:hAnsi="Times New Roman"/>
        </w:rPr>
        <w:t>. 003232643496064525000</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5. Контроль за выполнением настоящего постановления оставляю за собой.</w:t>
      </w:r>
    </w:p>
    <w:p w:rsidR="004E76FE" w:rsidRPr="004E76FE" w:rsidRDefault="004E76FE" w:rsidP="004E76FE">
      <w:pPr>
        <w:pStyle w:val="a4"/>
        <w:spacing w:after="0"/>
        <w:ind w:firstLine="708"/>
        <w:jc w:val="both"/>
        <w:rPr>
          <w:rFonts w:ascii="Times New Roman" w:hAnsi="Times New Roman"/>
          <w:sz w:val="22"/>
          <w:szCs w:val="22"/>
        </w:rPr>
      </w:pPr>
    </w:p>
    <w:p w:rsidR="004E76FE" w:rsidRPr="004E76FE" w:rsidRDefault="004E76FE" w:rsidP="004E76FE">
      <w:pPr>
        <w:spacing w:after="0" w:line="240" w:lineRule="auto"/>
        <w:jc w:val="both"/>
        <w:rPr>
          <w:rFonts w:ascii="Times New Roman" w:hAnsi="Times New Roman"/>
          <w:b/>
        </w:rPr>
      </w:pPr>
      <w:r w:rsidRPr="004E76FE">
        <w:rPr>
          <w:rFonts w:ascii="Times New Roman" w:hAnsi="Times New Roman"/>
          <w:b/>
        </w:rPr>
        <w:t>Глава сельского поселения                                                     Г.В. Григорьева</w:t>
      </w:r>
    </w:p>
    <w:p w:rsidR="004E76FE" w:rsidRPr="004E76FE" w:rsidRDefault="004E76FE" w:rsidP="004E76FE">
      <w:pPr>
        <w:tabs>
          <w:tab w:val="left" w:pos="1172"/>
          <w:tab w:val="left" w:pos="2520"/>
        </w:tabs>
        <w:spacing w:after="0" w:line="240" w:lineRule="auto"/>
        <w:jc w:val="center"/>
        <w:rPr>
          <w:rFonts w:ascii="Times New Roman" w:hAnsi="Times New Roman"/>
          <w:b/>
        </w:rPr>
      </w:pPr>
    </w:p>
    <w:p w:rsidR="004E76FE" w:rsidRPr="004E76FE" w:rsidRDefault="004E76FE" w:rsidP="004E76FE">
      <w:pPr>
        <w:spacing w:after="0" w:line="240" w:lineRule="auto"/>
        <w:jc w:val="center"/>
        <w:rPr>
          <w:rFonts w:ascii="Times New Roman" w:hAnsi="Times New Roman"/>
        </w:rPr>
      </w:pPr>
    </w:p>
    <w:p w:rsidR="00827D48" w:rsidRPr="004E76FE" w:rsidRDefault="00827D48" w:rsidP="004E76FE">
      <w:pPr>
        <w:spacing w:after="0" w:line="240" w:lineRule="auto"/>
        <w:rPr>
          <w:rFonts w:ascii="Times New Roman" w:hAnsi="Times New Roman"/>
        </w:rPr>
      </w:pPr>
    </w:p>
    <w:p w:rsidR="00827D48" w:rsidRPr="004E76FE" w:rsidRDefault="00CE6AFF" w:rsidP="004E76FE">
      <w:pPr>
        <w:spacing w:after="0" w:line="240" w:lineRule="auto"/>
        <w:rPr>
          <w:rFonts w:ascii="Times New Roman" w:hAnsi="Times New Roman"/>
        </w:rPr>
      </w:pPr>
      <w:r>
        <w:rPr>
          <w:rFonts w:ascii="Times New Roman" w:hAnsi="Times New Roman"/>
          <w:b/>
          <w:noProof/>
          <w:sz w:val="28"/>
          <w:szCs w:val="28"/>
        </w:rPr>
        <w:drawing>
          <wp:anchor distT="0" distB="0" distL="114300" distR="114300" simplePos="0" relativeHeight="251670528" behindDoc="0" locked="0" layoutInCell="1" allowOverlap="1">
            <wp:simplePos x="0" y="0"/>
            <wp:positionH relativeFrom="column">
              <wp:posOffset>2702560</wp:posOffset>
            </wp:positionH>
            <wp:positionV relativeFrom="paragraph">
              <wp:posOffset>11430</wp:posOffset>
            </wp:positionV>
            <wp:extent cx="571500" cy="655320"/>
            <wp:effectExtent l="0" t="0" r="0" b="0"/>
            <wp:wrapNone/>
            <wp:docPr id="6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D48" w:rsidRPr="004E76FE" w:rsidRDefault="00827D48" w:rsidP="004E76FE">
      <w:pPr>
        <w:spacing w:after="0" w:line="240" w:lineRule="auto"/>
        <w:rPr>
          <w:rFonts w:ascii="Times New Roman" w:hAnsi="Times New Roma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Default="004E76FE" w:rsidP="004E76FE">
      <w:pPr>
        <w:suppressAutoHyphens/>
        <w:spacing w:after="0" w:line="240" w:lineRule="auto"/>
        <w:jc w:val="center"/>
        <w:rPr>
          <w:rFonts w:ascii="Times New Roman" w:hAnsi="Times New Roman"/>
          <w:b/>
          <w:sz w:val="28"/>
          <w:szCs w:val="28"/>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Российская Федерация</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Новгородская область</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Боровичский район</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АДМИНИСТРАЦИЯ  СУШИЛОВСКОГО  СЕЛЬСКОГО ПОСЕЛЕНИЯ</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П О С Т А Н О В Л Е Н И Е</w:t>
      </w:r>
    </w:p>
    <w:p w:rsidR="004E76FE" w:rsidRPr="004E76FE" w:rsidRDefault="004E76FE" w:rsidP="004E76FE">
      <w:pPr>
        <w:suppressAutoHyphens/>
        <w:spacing w:after="0" w:line="240" w:lineRule="auto"/>
        <w:rPr>
          <w:rFonts w:ascii="Times New Roman" w:hAnsi="Times New Roman"/>
          <w:lang w:eastAsia="zh-CN"/>
        </w:rPr>
      </w:pP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 от 15.12.2021г.  № 91</w:t>
      </w:r>
    </w:p>
    <w:p w:rsidR="004E76FE" w:rsidRPr="004E76FE" w:rsidRDefault="004E76FE" w:rsidP="004E76FE">
      <w:pPr>
        <w:suppressAutoHyphens/>
        <w:spacing w:after="0" w:line="240" w:lineRule="auto"/>
        <w:jc w:val="center"/>
        <w:rPr>
          <w:rFonts w:ascii="Times New Roman" w:hAnsi="Times New Roman"/>
          <w:color w:val="000000"/>
          <w:lang w:eastAsia="zh-CN"/>
        </w:rPr>
      </w:pPr>
      <w:r w:rsidRPr="004E76FE">
        <w:rPr>
          <w:rFonts w:ascii="Times New Roman" w:hAnsi="Times New Roman"/>
          <w:lang w:eastAsia="zh-CN"/>
        </w:rPr>
        <w:t>д. Сушилово</w:t>
      </w:r>
    </w:p>
    <w:p w:rsidR="004E76FE" w:rsidRPr="004E76FE" w:rsidRDefault="004E76FE" w:rsidP="004E76FE">
      <w:pPr>
        <w:spacing w:after="0" w:line="240" w:lineRule="auto"/>
        <w:jc w:val="both"/>
        <w:rPr>
          <w:rFonts w:ascii="Times New Roman" w:hAnsi="Times New Roman"/>
          <w:b/>
        </w:rPr>
      </w:pPr>
    </w:p>
    <w:p w:rsidR="004E76FE" w:rsidRPr="004E76FE" w:rsidRDefault="004E76FE" w:rsidP="004E76FE">
      <w:pPr>
        <w:pStyle w:val="2"/>
        <w:jc w:val="center"/>
        <w:rPr>
          <w:sz w:val="22"/>
          <w:szCs w:val="22"/>
        </w:rPr>
      </w:pPr>
      <w:r w:rsidRPr="004E76FE">
        <w:rPr>
          <w:sz w:val="22"/>
          <w:szCs w:val="22"/>
        </w:rPr>
        <w:t>О проведении  аукциона по продаже права</w:t>
      </w:r>
    </w:p>
    <w:p w:rsidR="004E76FE" w:rsidRPr="004E76FE" w:rsidRDefault="004E76FE" w:rsidP="004E76FE">
      <w:pPr>
        <w:pStyle w:val="2"/>
        <w:jc w:val="center"/>
        <w:rPr>
          <w:sz w:val="22"/>
          <w:szCs w:val="22"/>
        </w:rPr>
      </w:pPr>
      <w:r w:rsidRPr="004E76FE">
        <w:rPr>
          <w:sz w:val="22"/>
          <w:szCs w:val="22"/>
        </w:rPr>
        <w:t>на заключение договора аренды земельного участка</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4E76FE" w:rsidRPr="004E76FE" w:rsidRDefault="004E76FE" w:rsidP="004E76FE">
      <w:pPr>
        <w:pStyle w:val="a4"/>
        <w:spacing w:after="0"/>
        <w:jc w:val="both"/>
        <w:rPr>
          <w:rFonts w:ascii="Times New Roman" w:hAnsi="Times New Roman"/>
          <w:sz w:val="22"/>
          <w:szCs w:val="22"/>
        </w:rPr>
      </w:pPr>
      <w:r w:rsidRPr="004E76FE">
        <w:rPr>
          <w:rFonts w:ascii="Times New Roman" w:hAnsi="Times New Roman"/>
          <w:sz w:val="22"/>
          <w:szCs w:val="22"/>
        </w:rPr>
        <w:t xml:space="preserve">Администрация Сушиловского сельского поселения </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b/>
          <w:sz w:val="22"/>
          <w:szCs w:val="22"/>
        </w:rPr>
        <w:t>ПОСТАНОВЛЯЕТ:</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 xml:space="preserve">53:02:0160901:37 площадью 99 451, 00  </w:t>
      </w:r>
      <w:proofErr w:type="spellStart"/>
      <w:r w:rsidRPr="004E76FE">
        <w:rPr>
          <w:rFonts w:ascii="Times New Roman" w:hAnsi="Times New Roman"/>
          <w:color w:val="000000"/>
          <w:sz w:val="22"/>
          <w:szCs w:val="22"/>
        </w:rPr>
        <w:t>кв.метров</w:t>
      </w:r>
      <w:proofErr w:type="spellEnd"/>
      <w:r w:rsidRPr="004E76FE">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61" w:history="1">
        <w:r w:rsidRPr="004E76FE">
          <w:rPr>
            <w:rStyle w:val="af1"/>
            <w:rFonts w:ascii="Times New Roman" w:hAnsi="Times New Roman"/>
            <w:sz w:val="22"/>
            <w:szCs w:val="22"/>
          </w:rPr>
          <w:t>www.torgi.gov.ru</w:t>
        </w:r>
      </w:hyperlink>
      <w:r w:rsidRPr="004E76FE">
        <w:rPr>
          <w:rFonts w:ascii="Times New Roman" w:hAnsi="Times New Roman"/>
          <w:sz w:val="22"/>
          <w:szCs w:val="22"/>
        </w:rPr>
        <w:t>.</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 Установить:</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53:02:0160901:37 площадью  99 451,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3.2. Начальный размер годовой арендной платы за земельный участок – 143 208 (Сто сорок три тысячи двести восемь) рублей 00 копеек.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3.3. Задаток для участия в аукционе – 28 641 (Двадцать восемь тысяч шестьсот сорок один) рубль 60 копеек, что составляет двадцать процентов начального размера ежегодной арендной платы за земельный участок.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3.4. Шаг аукциона  4 296 (Четыре тысячи двести девяносто шесть) рублей 24 копейки, что составляет три процента начального размера ежегодной арендной платы за земельный участок. </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ИНН 5320018630 КПП 532001001</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4E76FE" w:rsidRPr="004E76FE" w:rsidRDefault="004E76FE" w:rsidP="004E76FE">
      <w:pPr>
        <w:spacing w:after="0" w:line="240" w:lineRule="auto"/>
        <w:ind w:firstLine="567"/>
        <w:jc w:val="both"/>
        <w:rPr>
          <w:rFonts w:ascii="Times New Roman" w:hAnsi="Times New Roman"/>
          <w:lang w:bidi="he-IL"/>
        </w:rPr>
      </w:pPr>
      <w:r w:rsidRPr="004E76FE">
        <w:rPr>
          <w:rFonts w:ascii="Times New Roman" w:hAnsi="Times New Roman"/>
        </w:rPr>
        <w:t>Рас./</w:t>
      </w:r>
      <w:proofErr w:type="spellStart"/>
      <w:r w:rsidRPr="004E76FE">
        <w:rPr>
          <w:rFonts w:ascii="Times New Roman" w:hAnsi="Times New Roman"/>
        </w:rPr>
        <w:t>сч</w:t>
      </w:r>
      <w:proofErr w:type="spellEnd"/>
      <w:r w:rsidRPr="004E76FE">
        <w:rPr>
          <w:rFonts w:ascii="Times New Roman" w:hAnsi="Times New Roman"/>
        </w:rPr>
        <w:t>. 003232643496064525000</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5. Контроль за выполнением настоящего постановления оставляю за собой.</w:t>
      </w:r>
    </w:p>
    <w:p w:rsidR="004E76FE" w:rsidRPr="004E76FE" w:rsidRDefault="004E76FE" w:rsidP="004E76FE">
      <w:pPr>
        <w:pStyle w:val="a4"/>
        <w:spacing w:after="0"/>
        <w:ind w:firstLine="708"/>
        <w:jc w:val="both"/>
        <w:rPr>
          <w:rFonts w:ascii="Times New Roman" w:hAnsi="Times New Roman"/>
          <w:sz w:val="22"/>
          <w:szCs w:val="22"/>
        </w:rPr>
      </w:pPr>
    </w:p>
    <w:p w:rsidR="004E76FE" w:rsidRPr="004E76FE" w:rsidRDefault="004E76FE" w:rsidP="004E76FE">
      <w:pPr>
        <w:spacing w:after="0" w:line="240" w:lineRule="auto"/>
        <w:jc w:val="both"/>
        <w:rPr>
          <w:rFonts w:ascii="Times New Roman" w:hAnsi="Times New Roman"/>
          <w:b/>
        </w:rPr>
      </w:pPr>
      <w:r w:rsidRPr="004E76FE">
        <w:rPr>
          <w:rFonts w:ascii="Times New Roman" w:hAnsi="Times New Roman"/>
          <w:b/>
        </w:rPr>
        <w:t>Глава сельского поселения                                                     Г.В. Григорьева</w:t>
      </w:r>
    </w:p>
    <w:p w:rsidR="004E76FE" w:rsidRDefault="004E76FE" w:rsidP="004E76FE">
      <w:pPr>
        <w:tabs>
          <w:tab w:val="left" w:pos="1172"/>
          <w:tab w:val="left" w:pos="2520"/>
        </w:tabs>
        <w:jc w:val="center"/>
        <w:rPr>
          <w:rFonts w:ascii="Times New Roman" w:hAnsi="Times New Roman"/>
          <w:b/>
          <w:sz w:val="28"/>
          <w:szCs w:val="28"/>
        </w:rPr>
      </w:pPr>
    </w:p>
    <w:p w:rsidR="004E76FE" w:rsidRDefault="00CE6AFF" w:rsidP="004E76FE">
      <w:pPr>
        <w:tabs>
          <w:tab w:val="left" w:pos="1172"/>
          <w:tab w:val="left" w:pos="252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71552" behindDoc="0" locked="0" layoutInCell="1" allowOverlap="1">
            <wp:simplePos x="0" y="0"/>
            <wp:positionH relativeFrom="column">
              <wp:posOffset>2587625</wp:posOffset>
            </wp:positionH>
            <wp:positionV relativeFrom="paragraph">
              <wp:posOffset>70485</wp:posOffset>
            </wp:positionV>
            <wp:extent cx="571500" cy="655320"/>
            <wp:effectExtent l="0" t="0" r="0" b="0"/>
            <wp:wrapNone/>
            <wp:docPr id="6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6FE" w:rsidRDefault="004E76FE" w:rsidP="004E76FE">
      <w:pPr>
        <w:tabs>
          <w:tab w:val="left" w:pos="1172"/>
          <w:tab w:val="left" w:pos="2520"/>
        </w:tabs>
        <w:jc w:val="center"/>
        <w:rPr>
          <w:rFonts w:ascii="Times New Roman" w:hAnsi="Times New Roman"/>
          <w:b/>
          <w:sz w:val="28"/>
          <w:szCs w:val="28"/>
        </w:rPr>
      </w:pPr>
    </w:p>
    <w:p w:rsidR="004E76FE" w:rsidRDefault="004E76FE" w:rsidP="004E76FE">
      <w:pPr>
        <w:spacing w:after="0" w:line="192" w:lineRule="auto"/>
        <w:jc w:val="cente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Российская Федерация</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Новгородская область</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Боровичский район</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АДМИНИСТРАЦИЯ  СУШИЛОВСКОГО  СЕЛЬСКОГО ПОСЕЛЕНИЯ</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П О С Т А Н О В Л Е Н И Е</w:t>
      </w:r>
    </w:p>
    <w:p w:rsidR="004E76FE" w:rsidRPr="004E76FE" w:rsidRDefault="004E76FE" w:rsidP="004E76FE">
      <w:pPr>
        <w:suppressAutoHyphens/>
        <w:spacing w:after="0" w:line="240" w:lineRule="auto"/>
        <w:rPr>
          <w:rFonts w:ascii="Times New Roman" w:hAnsi="Times New Roman"/>
          <w:lang w:eastAsia="zh-CN"/>
        </w:rPr>
      </w:pP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 от 15.12.2021г.  № 92</w:t>
      </w:r>
    </w:p>
    <w:p w:rsidR="004E76FE" w:rsidRPr="004E76FE" w:rsidRDefault="004E76FE" w:rsidP="004E76FE">
      <w:pPr>
        <w:suppressAutoHyphens/>
        <w:spacing w:after="0" w:line="240" w:lineRule="auto"/>
        <w:jc w:val="center"/>
        <w:rPr>
          <w:rFonts w:ascii="Times New Roman" w:hAnsi="Times New Roman"/>
          <w:color w:val="000000"/>
          <w:lang w:eastAsia="zh-CN"/>
        </w:rPr>
      </w:pPr>
      <w:r w:rsidRPr="004E76FE">
        <w:rPr>
          <w:rFonts w:ascii="Times New Roman" w:hAnsi="Times New Roman"/>
          <w:lang w:eastAsia="zh-CN"/>
        </w:rPr>
        <w:t>д. Сушилово</w:t>
      </w:r>
    </w:p>
    <w:p w:rsidR="004E76FE" w:rsidRPr="004E76FE" w:rsidRDefault="004E76FE" w:rsidP="004E76FE">
      <w:pPr>
        <w:spacing w:after="0" w:line="240" w:lineRule="auto"/>
        <w:jc w:val="both"/>
        <w:rPr>
          <w:rFonts w:ascii="Times New Roman" w:hAnsi="Times New Roman"/>
          <w:b/>
        </w:rPr>
      </w:pPr>
    </w:p>
    <w:p w:rsidR="004E76FE" w:rsidRPr="004E76FE" w:rsidRDefault="004E76FE" w:rsidP="004E76FE">
      <w:pPr>
        <w:pStyle w:val="2"/>
        <w:jc w:val="center"/>
        <w:rPr>
          <w:sz w:val="22"/>
          <w:szCs w:val="22"/>
        </w:rPr>
      </w:pPr>
      <w:r w:rsidRPr="004E76FE">
        <w:rPr>
          <w:sz w:val="22"/>
          <w:szCs w:val="22"/>
        </w:rPr>
        <w:t>О проведении  аукциона по продаже права</w:t>
      </w:r>
    </w:p>
    <w:p w:rsidR="004E76FE" w:rsidRPr="004E76FE" w:rsidRDefault="004E76FE" w:rsidP="004E76FE">
      <w:pPr>
        <w:pStyle w:val="2"/>
        <w:jc w:val="center"/>
        <w:rPr>
          <w:sz w:val="22"/>
          <w:szCs w:val="22"/>
        </w:rPr>
      </w:pPr>
      <w:r w:rsidRPr="004E76FE">
        <w:rPr>
          <w:sz w:val="22"/>
          <w:szCs w:val="22"/>
        </w:rPr>
        <w:t>на заключение договора аренды земельного участка</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4E76FE" w:rsidRPr="004E76FE" w:rsidRDefault="004E76FE" w:rsidP="004E76FE">
      <w:pPr>
        <w:pStyle w:val="a4"/>
        <w:spacing w:after="0"/>
        <w:jc w:val="both"/>
        <w:rPr>
          <w:rFonts w:ascii="Times New Roman" w:hAnsi="Times New Roman"/>
          <w:sz w:val="22"/>
          <w:szCs w:val="22"/>
        </w:rPr>
      </w:pPr>
      <w:r w:rsidRPr="004E76FE">
        <w:rPr>
          <w:rFonts w:ascii="Times New Roman" w:hAnsi="Times New Roman"/>
          <w:sz w:val="22"/>
          <w:szCs w:val="22"/>
        </w:rPr>
        <w:t xml:space="preserve">Администрация Сушиловского сельского поселения </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b/>
          <w:sz w:val="22"/>
          <w:szCs w:val="22"/>
        </w:rPr>
        <w:t>ПОСТАНОВЛЯЕТ:</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 xml:space="preserve">53:02:0162102:7 площадью 73 447, 00  </w:t>
      </w:r>
      <w:proofErr w:type="spellStart"/>
      <w:r w:rsidRPr="004E76FE">
        <w:rPr>
          <w:rFonts w:ascii="Times New Roman" w:hAnsi="Times New Roman"/>
          <w:color w:val="000000"/>
          <w:sz w:val="22"/>
          <w:szCs w:val="22"/>
        </w:rPr>
        <w:t>кв.метров</w:t>
      </w:r>
      <w:proofErr w:type="spellEnd"/>
      <w:r w:rsidRPr="004E76FE">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62" w:history="1">
        <w:r w:rsidRPr="004E76FE">
          <w:rPr>
            <w:rStyle w:val="af1"/>
            <w:rFonts w:ascii="Times New Roman" w:hAnsi="Times New Roman"/>
            <w:sz w:val="22"/>
            <w:szCs w:val="22"/>
          </w:rPr>
          <w:t>www.torgi.gov.ru</w:t>
        </w:r>
      </w:hyperlink>
      <w:r w:rsidRPr="004E76FE">
        <w:rPr>
          <w:rFonts w:ascii="Times New Roman" w:hAnsi="Times New Roman"/>
          <w:sz w:val="22"/>
          <w:szCs w:val="22"/>
        </w:rPr>
        <w:t>.</w:t>
      </w:r>
    </w:p>
    <w:p w:rsidR="004E76FE" w:rsidRPr="004E76FE" w:rsidRDefault="004E76FE" w:rsidP="004E76FE">
      <w:pPr>
        <w:pStyle w:val="a4"/>
        <w:spacing w:after="0"/>
        <w:ind w:firstLine="851"/>
        <w:jc w:val="both"/>
        <w:rPr>
          <w:rFonts w:ascii="Times New Roman" w:hAnsi="Times New Roman"/>
          <w:sz w:val="22"/>
          <w:szCs w:val="22"/>
        </w:rPr>
      </w:pP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 Установить:</w:t>
      </w:r>
    </w:p>
    <w:p w:rsidR="004E76FE" w:rsidRPr="004E76FE" w:rsidRDefault="004E76FE" w:rsidP="004E76FE">
      <w:pPr>
        <w:pStyle w:val="a4"/>
        <w:spacing w:after="0"/>
        <w:ind w:firstLine="851"/>
        <w:jc w:val="both"/>
        <w:rPr>
          <w:rFonts w:ascii="Times New Roman" w:hAnsi="Times New Roman"/>
          <w:color w:val="000000"/>
          <w:sz w:val="22"/>
          <w:szCs w:val="22"/>
        </w:rPr>
      </w:pPr>
      <w:r w:rsidRPr="004E76FE">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4E76FE">
        <w:rPr>
          <w:rFonts w:ascii="Times New Roman" w:hAnsi="Times New Roman"/>
          <w:color w:val="000000"/>
          <w:sz w:val="22"/>
          <w:szCs w:val="22"/>
        </w:rPr>
        <w:t>53:02:0162102:7 площадью  73 447,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3.2. Начальный размер годовой арендной платы за земельный участок – 105 768 (Сто пять тысяч семьсот шестьдесят восемь) рублей 00 копеек.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3.3. Задаток для участия в аукционе – 21 153 (Двадцать одна тысяча сто пятьдесят три) рубля 60 копеек, что составляет двадцать процентов начального размера ежегодной арендной платы за земельный участок.</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 xml:space="preserve">3.4. Шаг аукциона  3 173 (Три тысячи сто семьдесят три) рубля 04 копейки, что составляет три процента начального размера ежегодной арендной платы за земельный участок. </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 УФК по Новгородской области (Администрация Сушиловского сельского поселения л\с 04503009050)</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ИНН 5320018630 КПП 532001001</w:t>
      </w:r>
    </w:p>
    <w:p w:rsidR="004E76FE" w:rsidRPr="004E76FE" w:rsidRDefault="004E76FE" w:rsidP="004E76FE">
      <w:pPr>
        <w:spacing w:after="0" w:line="240" w:lineRule="auto"/>
        <w:ind w:firstLine="567"/>
        <w:jc w:val="both"/>
        <w:rPr>
          <w:rFonts w:ascii="Times New Roman" w:hAnsi="Times New Roman"/>
        </w:rPr>
      </w:pPr>
      <w:r w:rsidRPr="004E76FE">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4E76FE" w:rsidRPr="004E76FE" w:rsidRDefault="004E76FE" w:rsidP="004E76FE">
      <w:pPr>
        <w:spacing w:after="0" w:line="240" w:lineRule="auto"/>
        <w:ind w:firstLine="567"/>
        <w:jc w:val="both"/>
        <w:rPr>
          <w:rFonts w:ascii="Times New Roman" w:hAnsi="Times New Roman"/>
          <w:lang w:bidi="he-IL"/>
        </w:rPr>
      </w:pPr>
      <w:r w:rsidRPr="004E76FE">
        <w:rPr>
          <w:rFonts w:ascii="Times New Roman" w:hAnsi="Times New Roman"/>
        </w:rPr>
        <w:t>Рас./</w:t>
      </w:r>
      <w:proofErr w:type="spellStart"/>
      <w:r w:rsidRPr="004E76FE">
        <w:rPr>
          <w:rFonts w:ascii="Times New Roman" w:hAnsi="Times New Roman"/>
        </w:rPr>
        <w:t>сч</w:t>
      </w:r>
      <w:proofErr w:type="spellEnd"/>
      <w:r w:rsidRPr="004E76FE">
        <w:rPr>
          <w:rFonts w:ascii="Times New Roman" w:hAnsi="Times New Roman"/>
        </w:rPr>
        <w:t>. 003232643496064525000</w:t>
      </w:r>
    </w:p>
    <w:p w:rsidR="004E76FE" w:rsidRPr="004E76FE" w:rsidRDefault="004E76FE" w:rsidP="004E76FE">
      <w:pPr>
        <w:pStyle w:val="a4"/>
        <w:spacing w:after="0"/>
        <w:ind w:firstLine="851"/>
        <w:jc w:val="both"/>
        <w:rPr>
          <w:rFonts w:ascii="Times New Roman" w:hAnsi="Times New Roman"/>
          <w:sz w:val="22"/>
          <w:szCs w:val="22"/>
        </w:rPr>
      </w:pPr>
      <w:r w:rsidRPr="004E76FE">
        <w:rPr>
          <w:rFonts w:ascii="Times New Roman" w:hAnsi="Times New Roman"/>
          <w:sz w:val="22"/>
          <w:szCs w:val="22"/>
        </w:rPr>
        <w:t>5. Контроль за выполнением настоящего постановления оставляю за собой.</w:t>
      </w:r>
    </w:p>
    <w:p w:rsidR="004E76FE" w:rsidRPr="004E76FE" w:rsidRDefault="004E76FE" w:rsidP="004E76FE">
      <w:pPr>
        <w:pStyle w:val="a4"/>
        <w:spacing w:after="0"/>
        <w:ind w:firstLine="708"/>
        <w:jc w:val="both"/>
        <w:rPr>
          <w:rFonts w:ascii="Times New Roman" w:hAnsi="Times New Roman"/>
          <w:sz w:val="22"/>
          <w:szCs w:val="22"/>
        </w:rPr>
      </w:pPr>
    </w:p>
    <w:p w:rsidR="004E76FE" w:rsidRPr="004E76FE" w:rsidRDefault="004E76FE" w:rsidP="004E76FE">
      <w:pPr>
        <w:spacing w:after="0" w:line="240" w:lineRule="auto"/>
        <w:jc w:val="both"/>
        <w:rPr>
          <w:rFonts w:ascii="Times New Roman" w:hAnsi="Times New Roman"/>
          <w:b/>
        </w:rPr>
      </w:pPr>
      <w:r w:rsidRPr="004E76FE">
        <w:rPr>
          <w:rFonts w:ascii="Times New Roman" w:hAnsi="Times New Roman"/>
          <w:b/>
        </w:rPr>
        <w:t>Глава сельского поселения                                                     Г.В. Григорьева</w:t>
      </w:r>
    </w:p>
    <w:p w:rsidR="004E76FE" w:rsidRPr="004E76FE" w:rsidRDefault="00CE6AFF" w:rsidP="004E76FE">
      <w:pPr>
        <w:tabs>
          <w:tab w:val="left" w:pos="1172"/>
          <w:tab w:val="left" w:pos="2520"/>
        </w:tabs>
        <w:spacing w:after="0" w:line="240" w:lineRule="auto"/>
        <w:jc w:val="center"/>
        <w:rPr>
          <w:rFonts w:ascii="Times New Roman" w:hAnsi="Times New Roman"/>
          <w:b/>
        </w:rPr>
      </w:pPr>
      <w:r>
        <w:rPr>
          <w:rFonts w:ascii="Times New Roman" w:hAnsi="Times New Roman"/>
          <w:noProof/>
        </w:rPr>
        <w:drawing>
          <wp:anchor distT="0" distB="0" distL="114300" distR="114300" simplePos="0" relativeHeight="251672576" behindDoc="0" locked="0" layoutInCell="1" allowOverlap="1">
            <wp:simplePos x="0" y="0"/>
            <wp:positionH relativeFrom="column">
              <wp:posOffset>2713355</wp:posOffset>
            </wp:positionH>
            <wp:positionV relativeFrom="paragraph">
              <wp:posOffset>156845</wp:posOffset>
            </wp:positionV>
            <wp:extent cx="571500" cy="655320"/>
            <wp:effectExtent l="0" t="0" r="0" b="0"/>
            <wp:wrapNone/>
            <wp:docPr id="6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6FE" w:rsidRDefault="004E76FE" w:rsidP="004E76FE">
      <w:pPr>
        <w:spacing w:after="0" w:line="240" w:lineRule="auto"/>
        <w:jc w:val="center"/>
        <w:rPr>
          <w:rFonts w:ascii="Times New Roman" w:hAnsi="Times New Roman"/>
        </w:rPr>
      </w:pPr>
    </w:p>
    <w:p w:rsidR="004E76FE" w:rsidRDefault="004E76FE" w:rsidP="004E76FE">
      <w:pPr>
        <w:spacing w:after="0" w:line="240" w:lineRule="auto"/>
        <w:jc w:val="center"/>
        <w:rPr>
          <w:rFonts w:ascii="Times New Roman" w:hAnsi="Times New Roman"/>
        </w:rPr>
      </w:pPr>
    </w:p>
    <w:p w:rsidR="004E76FE" w:rsidRDefault="004E76FE" w:rsidP="004E76FE">
      <w:pPr>
        <w:spacing w:after="0" w:line="240" w:lineRule="auto"/>
        <w:jc w:val="center"/>
        <w:rPr>
          <w:rFonts w:ascii="Times New Roman" w:hAnsi="Times New Roman"/>
        </w:rPr>
      </w:pPr>
    </w:p>
    <w:p w:rsidR="004E76FE" w:rsidRDefault="004E76FE" w:rsidP="004E76FE">
      <w:pPr>
        <w:spacing w:after="0" w:line="240" w:lineRule="auto"/>
        <w:jc w:val="center"/>
        <w:rPr>
          <w:rFonts w:ascii="Times New Roman" w:hAnsi="Times New Roma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Российская Федерация</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Новгородская область</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Боровичский район</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АДМИНИСТРАЦИЯ  СУШИЛОВСКОГО  СЕЛЬСКОГО ПОСЕЛЕНИЯ</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П О С Т А Н О В Л Е Н И Е</w:t>
      </w:r>
    </w:p>
    <w:p w:rsidR="004E76FE" w:rsidRPr="004E76FE" w:rsidRDefault="004E76FE" w:rsidP="004E76FE">
      <w:pPr>
        <w:suppressAutoHyphens/>
        <w:spacing w:after="0" w:line="240" w:lineRule="auto"/>
        <w:rPr>
          <w:rFonts w:ascii="Times New Roman" w:hAnsi="Times New Roman"/>
          <w:lang w:eastAsia="zh-CN"/>
        </w:rPr>
      </w:pP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 от 15.12.2021г.  № 93</w:t>
      </w:r>
    </w:p>
    <w:p w:rsidR="004E76FE" w:rsidRPr="004E76FE" w:rsidRDefault="004E76FE" w:rsidP="004E76FE">
      <w:pPr>
        <w:suppressAutoHyphens/>
        <w:spacing w:after="0" w:line="240" w:lineRule="auto"/>
        <w:jc w:val="center"/>
        <w:rPr>
          <w:rFonts w:ascii="Times New Roman" w:hAnsi="Times New Roman"/>
          <w:color w:val="000000"/>
          <w:lang w:eastAsia="zh-CN"/>
        </w:rPr>
      </w:pPr>
      <w:r w:rsidRPr="004E76FE">
        <w:rPr>
          <w:rFonts w:ascii="Times New Roman" w:hAnsi="Times New Roman"/>
          <w:lang w:eastAsia="zh-CN"/>
        </w:rPr>
        <w:t>д. Сушилово</w:t>
      </w:r>
    </w:p>
    <w:p w:rsidR="004E76FE" w:rsidRPr="004E76FE" w:rsidRDefault="004E76FE" w:rsidP="004E76FE">
      <w:pPr>
        <w:spacing w:after="0" w:line="240" w:lineRule="auto"/>
        <w:jc w:val="both"/>
        <w:rPr>
          <w:rFonts w:ascii="Times New Roman" w:hAnsi="Times New Roman"/>
          <w:b/>
        </w:rPr>
      </w:pPr>
    </w:p>
    <w:p w:rsidR="004E76FE" w:rsidRPr="004E76FE" w:rsidRDefault="004E76FE" w:rsidP="004E76FE">
      <w:pPr>
        <w:spacing w:after="0" w:line="240" w:lineRule="auto"/>
        <w:jc w:val="center"/>
        <w:outlineLvl w:val="1"/>
        <w:rPr>
          <w:rFonts w:ascii="Times New Roman" w:hAnsi="Times New Roman"/>
          <w:b/>
          <w:bCs/>
          <w:color w:val="000000"/>
          <w:kern w:val="36"/>
        </w:rPr>
      </w:pPr>
      <w:r w:rsidRPr="004E76FE">
        <w:rPr>
          <w:rFonts w:ascii="Times New Roman" w:hAnsi="Times New Roman"/>
          <w:b/>
          <w:bCs/>
          <w:color w:val="000000"/>
          <w:kern w:val="36"/>
        </w:rPr>
        <w:t>О комиссии  по  проведению аукционов по продаже земельных участков или права на заключение договора аренды земельных участков</w:t>
      </w:r>
      <w:r w:rsidRPr="004E76FE">
        <w:rPr>
          <w:rFonts w:ascii="Times New Roman" w:hAnsi="Times New Roman"/>
        </w:rPr>
        <w:t xml:space="preserve"> </w:t>
      </w:r>
      <w:r w:rsidRPr="004E76FE">
        <w:rPr>
          <w:rFonts w:ascii="Times New Roman" w:hAnsi="Times New Roman"/>
          <w:b/>
          <w:bCs/>
          <w:color w:val="000000"/>
          <w:kern w:val="36"/>
        </w:rPr>
        <w:t>на территории Сушиловского сельского поселения Боровичского муниципального района, находящихся в муниципальной собственности Сушиловского сельского поселения Боровичского муниципального района, Новгородской области</w:t>
      </w:r>
    </w:p>
    <w:p w:rsidR="004E76FE" w:rsidRPr="004E76FE" w:rsidRDefault="004E76FE" w:rsidP="004E76FE">
      <w:pPr>
        <w:spacing w:after="0" w:line="240" w:lineRule="auto"/>
        <w:ind w:firstLine="708"/>
        <w:jc w:val="both"/>
        <w:rPr>
          <w:rFonts w:ascii="Times New Roman" w:hAnsi="Times New Roman"/>
        </w:rPr>
      </w:pPr>
      <w:r w:rsidRPr="004E76FE">
        <w:rPr>
          <w:rFonts w:ascii="Times New Roman" w:hAnsi="Times New Roman"/>
          <w:color w:val="000000"/>
        </w:rPr>
        <w:t xml:space="preserve">В соответствии </w:t>
      </w:r>
      <w:r w:rsidRPr="004E76FE">
        <w:rPr>
          <w:rFonts w:ascii="Times New Roman" w:hAnsi="Times New Roman"/>
        </w:rPr>
        <w:t xml:space="preserve">с Гражданским кодексом Российской Федерации, Земельным кодексом Российской Федерации, Уставом Сушиловского сельского поселения, Боровичского муниципального </w:t>
      </w:r>
      <w:r w:rsidRPr="004E76FE">
        <w:rPr>
          <w:rFonts w:ascii="Times New Roman" w:hAnsi="Times New Roman"/>
          <w:color w:val="000000"/>
        </w:rPr>
        <w:t>района</w:t>
      </w:r>
    </w:p>
    <w:p w:rsidR="004E76FE" w:rsidRPr="004E76FE" w:rsidRDefault="004E76FE" w:rsidP="004E76FE">
      <w:pPr>
        <w:spacing w:after="0" w:line="240" w:lineRule="auto"/>
        <w:jc w:val="both"/>
        <w:rPr>
          <w:rFonts w:ascii="Times New Roman" w:hAnsi="Times New Roman"/>
          <w:b/>
        </w:rPr>
      </w:pPr>
      <w:r w:rsidRPr="004E76FE">
        <w:rPr>
          <w:rFonts w:ascii="Times New Roman" w:hAnsi="Times New Roman"/>
          <w:b/>
        </w:rPr>
        <w:t>ПОСТАНОВЛЯЕТ:</w:t>
      </w:r>
    </w:p>
    <w:p w:rsidR="004E76FE" w:rsidRPr="004E76FE" w:rsidRDefault="004E76FE" w:rsidP="004E76FE">
      <w:pPr>
        <w:spacing w:after="0" w:line="240" w:lineRule="auto"/>
        <w:ind w:firstLine="708"/>
        <w:jc w:val="both"/>
        <w:rPr>
          <w:rFonts w:ascii="Times New Roman" w:hAnsi="Times New Roman"/>
        </w:rPr>
      </w:pPr>
      <w:r w:rsidRPr="004E76FE">
        <w:rPr>
          <w:rFonts w:ascii="Times New Roman" w:hAnsi="Times New Roman"/>
        </w:rPr>
        <w:t xml:space="preserve">1. Создать </w:t>
      </w:r>
      <w:r w:rsidRPr="004E76FE">
        <w:rPr>
          <w:rFonts w:ascii="Times New Roman" w:hAnsi="Times New Roman"/>
          <w:bCs/>
          <w:color w:val="000000"/>
        </w:rPr>
        <w:t xml:space="preserve">комиссию по проведению аукционов по продаже земельных участков или права на заключение договора аренды земельного участка, находящихся в муниципальной собственности Сушиловского сельского поселения Боровичского муниципального района, Новгородской области.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2. Утвердить прилагаемое Положение о комиссии по проведению аукционов</w:t>
      </w:r>
      <w:r w:rsidRPr="004E76FE">
        <w:rPr>
          <w:rFonts w:ascii="Times New Roman" w:hAnsi="Times New Roman"/>
        </w:rPr>
        <w:t xml:space="preserve"> </w:t>
      </w:r>
      <w:r w:rsidRPr="004E76FE">
        <w:rPr>
          <w:rFonts w:ascii="Times New Roman" w:hAnsi="Times New Roman"/>
          <w:color w:val="000000"/>
        </w:rPr>
        <w:t xml:space="preserve">по продаже земельных участков или права на заключение договора аренды земельного участка на территории Сушиловского сельского поселения Боровичского муниципального района, находящихся в муниципальной собственности Сушиловского сельского поселения Боровичского муниципального района, Новгородской области.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3.Настоящее постановление вступает в силу с момента его подписания.</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4.Контроль за выполнением настоящего постановления оставляю за собой.</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5.Опубликовать данное Постановление в бюллетене «Официальный вестник Сушиловского сельского поселения» и на официальном сайте Администрации Сушиловского сельского поселения.</w:t>
      </w:r>
    </w:p>
    <w:p w:rsidR="004E76FE" w:rsidRPr="004E76FE" w:rsidRDefault="004E76FE" w:rsidP="004E76FE">
      <w:pPr>
        <w:spacing w:after="0" w:line="240" w:lineRule="auto"/>
        <w:rPr>
          <w:rFonts w:ascii="Times New Roman" w:hAnsi="Times New Roman"/>
          <w:b/>
        </w:rPr>
      </w:pPr>
      <w:r w:rsidRPr="004E76FE">
        <w:rPr>
          <w:rFonts w:ascii="Times New Roman" w:hAnsi="Times New Roman"/>
          <w:b/>
        </w:rPr>
        <w:t>Глава сельского поселения</w:t>
      </w:r>
      <w:r w:rsidRPr="004E76FE">
        <w:rPr>
          <w:rFonts w:ascii="Times New Roman" w:hAnsi="Times New Roman"/>
          <w:b/>
        </w:rPr>
        <w:tab/>
      </w:r>
      <w:r w:rsidRPr="004E76FE">
        <w:rPr>
          <w:rFonts w:ascii="Times New Roman" w:hAnsi="Times New Roman"/>
          <w:b/>
        </w:rPr>
        <w:tab/>
      </w:r>
      <w:r w:rsidRPr="004E76FE">
        <w:rPr>
          <w:rFonts w:ascii="Times New Roman" w:hAnsi="Times New Roman"/>
          <w:b/>
        </w:rPr>
        <w:tab/>
      </w:r>
      <w:r w:rsidRPr="004E76FE">
        <w:rPr>
          <w:rFonts w:ascii="Times New Roman" w:hAnsi="Times New Roman"/>
          <w:b/>
        </w:rPr>
        <w:tab/>
      </w:r>
      <w:r w:rsidRPr="004E76FE">
        <w:rPr>
          <w:rFonts w:ascii="Times New Roman" w:hAnsi="Times New Roman"/>
          <w:b/>
        </w:rPr>
        <w:tab/>
      </w:r>
      <w:r w:rsidRPr="004E76FE">
        <w:rPr>
          <w:rFonts w:ascii="Times New Roman" w:hAnsi="Times New Roman"/>
          <w:b/>
        </w:rPr>
        <w:tab/>
        <w:t>Г.В. Григорьева</w:t>
      </w:r>
    </w:p>
    <w:p w:rsidR="004E76FE" w:rsidRPr="004E76FE" w:rsidRDefault="004E76FE" w:rsidP="004E76FE">
      <w:pPr>
        <w:spacing w:after="0" w:line="240" w:lineRule="auto"/>
        <w:jc w:val="right"/>
        <w:rPr>
          <w:rFonts w:ascii="Times New Roman" w:hAnsi="Times New Roman"/>
          <w:b/>
        </w:rPr>
      </w:pPr>
    </w:p>
    <w:p w:rsidR="004E76FE" w:rsidRPr="004E76FE" w:rsidRDefault="004E76FE" w:rsidP="004E76FE">
      <w:pPr>
        <w:spacing w:after="0" w:line="240" w:lineRule="auto"/>
        <w:ind w:left="5398"/>
        <w:jc w:val="right"/>
        <w:rPr>
          <w:rFonts w:ascii="Times New Roman" w:hAnsi="Times New Roman"/>
          <w:color w:val="000000"/>
        </w:rPr>
      </w:pPr>
      <w:r w:rsidRPr="004E76FE">
        <w:rPr>
          <w:rFonts w:ascii="Times New Roman" w:hAnsi="Times New Roman"/>
          <w:color w:val="000000"/>
        </w:rPr>
        <w:t xml:space="preserve">Утвержден  </w:t>
      </w:r>
    </w:p>
    <w:p w:rsidR="004E76FE" w:rsidRPr="004E76FE" w:rsidRDefault="004E76FE" w:rsidP="004E76FE">
      <w:pPr>
        <w:spacing w:after="0" w:line="240" w:lineRule="auto"/>
        <w:ind w:left="5398"/>
        <w:jc w:val="right"/>
        <w:rPr>
          <w:rFonts w:ascii="Times New Roman" w:hAnsi="Times New Roman"/>
          <w:color w:val="000000"/>
        </w:rPr>
      </w:pPr>
      <w:r w:rsidRPr="004E76FE">
        <w:rPr>
          <w:rFonts w:ascii="Times New Roman" w:hAnsi="Times New Roman"/>
          <w:color w:val="000000"/>
        </w:rPr>
        <w:t xml:space="preserve">постановлением Администрации </w:t>
      </w:r>
    </w:p>
    <w:p w:rsidR="004E76FE" w:rsidRPr="004E76FE" w:rsidRDefault="004E76FE" w:rsidP="004E76FE">
      <w:pPr>
        <w:spacing w:after="0" w:line="240" w:lineRule="auto"/>
        <w:jc w:val="right"/>
        <w:rPr>
          <w:rFonts w:ascii="Times New Roman" w:hAnsi="Times New Roman"/>
          <w:color w:val="000000"/>
        </w:rPr>
      </w:pPr>
      <w:r w:rsidRPr="004E76FE">
        <w:rPr>
          <w:rFonts w:ascii="Times New Roman" w:hAnsi="Times New Roman"/>
          <w:color w:val="000000"/>
        </w:rPr>
        <w:t xml:space="preserve">Сушиловского сельского поселения </w:t>
      </w:r>
    </w:p>
    <w:p w:rsidR="004E76FE" w:rsidRPr="004E76FE" w:rsidRDefault="004E76FE" w:rsidP="004E76FE">
      <w:pPr>
        <w:spacing w:after="0" w:line="240" w:lineRule="auto"/>
        <w:jc w:val="right"/>
        <w:rPr>
          <w:rFonts w:ascii="Times New Roman" w:hAnsi="Times New Roman"/>
          <w:color w:val="000000"/>
        </w:rPr>
      </w:pPr>
      <w:r w:rsidRPr="004E76FE">
        <w:rPr>
          <w:rFonts w:ascii="Times New Roman" w:hAnsi="Times New Roman"/>
          <w:color w:val="000000"/>
        </w:rPr>
        <w:t xml:space="preserve">от 15.12.2021 № 93 </w:t>
      </w:r>
    </w:p>
    <w:p w:rsidR="004E76FE" w:rsidRPr="004E76FE" w:rsidRDefault="004E76FE" w:rsidP="004E76FE">
      <w:pPr>
        <w:spacing w:after="0" w:line="240" w:lineRule="auto"/>
        <w:ind w:left="5398"/>
        <w:jc w:val="both"/>
        <w:rPr>
          <w:rFonts w:ascii="Times New Roman" w:hAnsi="Times New Roman"/>
          <w:color w:val="000000"/>
        </w:rPr>
      </w:pPr>
    </w:p>
    <w:p w:rsidR="004E76FE" w:rsidRPr="004E76FE" w:rsidRDefault="004E76FE" w:rsidP="004E76FE">
      <w:pPr>
        <w:spacing w:after="0" w:line="240" w:lineRule="auto"/>
        <w:jc w:val="center"/>
        <w:rPr>
          <w:rFonts w:ascii="Times New Roman" w:hAnsi="Times New Roman"/>
          <w:b/>
          <w:bCs/>
          <w:caps/>
          <w:color w:val="000000"/>
        </w:rPr>
      </w:pPr>
      <w:r w:rsidRPr="004E76FE">
        <w:rPr>
          <w:rFonts w:ascii="Times New Roman" w:hAnsi="Times New Roman"/>
          <w:b/>
          <w:bCs/>
          <w:caps/>
          <w:color w:val="000000"/>
        </w:rPr>
        <w:t xml:space="preserve">пОЛОЖЕНИЕ </w:t>
      </w:r>
    </w:p>
    <w:p w:rsidR="004E76FE" w:rsidRPr="004E76FE" w:rsidRDefault="004E76FE" w:rsidP="004E76FE">
      <w:pPr>
        <w:spacing w:after="0" w:line="240" w:lineRule="auto"/>
        <w:jc w:val="center"/>
        <w:rPr>
          <w:rFonts w:ascii="Times New Roman" w:hAnsi="Times New Roman"/>
          <w:bCs/>
          <w:color w:val="000000"/>
        </w:rPr>
      </w:pPr>
      <w:r w:rsidRPr="004E76FE">
        <w:rPr>
          <w:rFonts w:ascii="Times New Roman" w:hAnsi="Times New Roman"/>
          <w:bCs/>
          <w:color w:val="000000"/>
        </w:rPr>
        <w:t>о комиссии по проведению аукционов по продаже земельных участков  или права на  заключение договора аренды земельного участка на территории  Сушиловского сельского поселения Боровичского муниципального района, находящихся в муниципальной собственности Сушиловского сельского поселения  Боровичского муниципального района, Новгородской области</w:t>
      </w:r>
    </w:p>
    <w:p w:rsidR="004E76FE" w:rsidRPr="004E76FE" w:rsidRDefault="004E76FE" w:rsidP="004E76FE">
      <w:pPr>
        <w:spacing w:after="0" w:line="240" w:lineRule="auto"/>
        <w:ind w:firstLine="708"/>
        <w:jc w:val="both"/>
        <w:rPr>
          <w:rFonts w:ascii="Times New Roman" w:hAnsi="Times New Roman"/>
          <w:color w:val="000000"/>
        </w:rPr>
      </w:pPr>
      <w:bookmarkStart w:id="3" w:name="_Toc120670627"/>
      <w:bookmarkEnd w:id="3"/>
      <w:r w:rsidRPr="004E76FE">
        <w:rPr>
          <w:rFonts w:ascii="Times New Roman" w:hAnsi="Times New Roman"/>
          <w:b/>
          <w:bCs/>
          <w:color w:val="000000"/>
        </w:rPr>
        <w:t>1. Общие положения</w:t>
      </w:r>
      <w:r w:rsidRPr="004E76FE">
        <w:rPr>
          <w:rFonts w:ascii="Times New Roman" w:hAnsi="Times New Roman"/>
          <w:color w:val="000000"/>
        </w:rPr>
        <w:t xml:space="preserve"> </w:t>
      </w:r>
    </w:p>
    <w:p w:rsidR="004E76FE" w:rsidRPr="004E76FE" w:rsidRDefault="004E76FE" w:rsidP="004E76FE">
      <w:pPr>
        <w:autoSpaceDE w:val="0"/>
        <w:autoSpaceDN w:val="0"/>
        <w:adjustRightInd w:val="0"/>
        <w:spacing w:after="0" w:line="240" w:lineRule="auto"/>
        <w:ind w:firstLine="708"/>
        <w:jc w:val="both"/>
        <w:rPr>
          <w:rFonts w:ascii="Times New Roman" w:hAnsi="Times New Roman"/>
        </w:rPr>
      </w:pPr>
      <w:r w:rsidRPr="004E76FE">
        <w:rPr>
          <w:rFonts w:ascii="Times New Roman" w:hAnsi="Times New Roman"/>
          <w:bCs/>
          <w:color w:val="000000"/>
        </w:rPr>
        <w:t xml:space="preserve">1.1. Настоящий Порядок работы комиссии по проведению аукционов по продаже земельных участков или право на заключение договора аренды земельного участка,  находящихся в муниципальной собственности Сушиловского сельского поселения,  Боровичского муниципального района, Новгородской области (далее – Порядок работы), разработан в соответствии с </w:t>
      </w:r>
      <w:r w:rsidRPr="004E76FE">
        <w:rPr>
          <w:rFonts w:ascii="Times New Roman" w:hAnsi="Times New Roman"/>
          <w:bCs/>
        </w:rPr>
        <w:t>Гражданским кодексом Российской Федерации, Земельным кодек</w:t>
      </w:r>
      <w:r w:rsidRPr="004E76FE">
        <w:rPr>
          <w:rFonts w:ascii="Times New Roman" w:hAnsi="Times New Roman"/>
          <w:bCs/>
          <w:color w:val="000000"/>
        </w:rPr>
        <w:t xml:space="preserve">сом Российской Федерации, </w:t>
      </w:r>
      <w:r w:rsidRPr="004E76FE">
        <w:rPr>
          <w:rFonts w:ascii="Times New Roman" w:hAnsi="Times New Roman"/>
        </w:rPr>
        <w:t>нормативными правовыми актами Администрации  Сушиловского сельского поселения Боровичского муниципального района.</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1.2. </w:t>
      </w:r>
      <w:r w:rsidRPr="004E76FE">
        <w:rPr>
          <w:rFonts w:ascii="Times New Roman" w:hAnsi="Times New Roman"/>
          <w:bCs/>
          <w:color w:val="000000"/>
        </w:rPr>
        <w:t>Порядок работы</w:t>
      </w:r>
      <w:r w:rsidRPr="004E76FE">
        <w:rPr>
          <w:rFonts w:ascii="Times New Roman" w:hAnsi="Times New Roman"/>
          <w:color w:val="000000"/>
        </w:rPr>
        <w:t xml:space="preserve"> определяет цели создания, функции, порядок формирования, состав и порядок деятельности комиссии по проведению аукционов по продаже земельных участков или право на заключение договора аренды земельного участка,  находящихся в муниципальной собственности Сушиловского сельского поселения Боровичского муниципального района, Новгородской области  (далее – комиссия). </w:t>
      </w:r>
    </w:p>
    <w:p w:rsidR="004E76FE" w:rsidRPr="004E76FE" w:rsidRDefault="004E76FE" w:rsidP="004E76FE">
      <w:pPr>
        <w:spacing w:after="0" w:line="240" w:lineRule="auto"/>
        <w:ind w:firstLine="708"/>
        <w:jc w:val="both"/>
        <w:rPr>
          <w:rFonts w:ascii="Times New Roman" w:hAnsi="Times New Roman"/>
          <w:color w:val="000000"/>
        </w:rPr>
      </w:pPr>
    </w:p>
    <w:p w:rsidR="004E76FE" w:rsidRPr="004E76FE" w:rsidRDefault="004E76FE" w:rsidP="004E76FE">
      <w:pPr>
        <w:spacing w:after="0" w:line="240" w:lineRule="auto"/>
        <w:ind w:firstLine="708"/>
        <w:jc w:val="both"/>
        <w:rPr>
          <w:rFonts w:ascii="Times New Roman" w:hAnsi="Times New Roman"/>
          <w:color w:val="000000"/>
        </w:rPr>
      </w:pPr>
      <w:bookmarkStart w:id="4" w:name="_Toc118454378"/>
      <w:bookmarkStart w:id="5" w:name="_Toc120670629"/>
      <w:bookmarkEnd w:id="4"/>
      <w:bookmarkEnd w:id="5"/>
      <w:r w:rsidRPr="004E76FE">
        <w:rPr>
          <w:rFonts w:ascii="Times New Roman" w:hAnsi="Times New Roman"/>
          <w:b/>
          <w:bCs/>
          <w:color w:val="000000"/>
        </w:rPr>
        <w:t>2. Цели и задачи комиссии</w:t>
      </w:r>
      <w:r w:rsidRPr="004E76FE">
        <w:rPr>
          <w:rFonts w:ascii="Times New Roman" w:hAnsi="Times New Roman"/>
          <w:color w:val="000000"/>
        </w:rPr>
        <w:t xml:space="preserve"> </w:t>
      </w:r>
    </w:p>
    <w:p w:rsidR="004E76FE" w:rsidRPr="004E76FE" w:rsidRDefault="004E76FE" w:rsidP="004E76FE">
      <w:pPr>
        <w:widowControl w:val="0"/>
        <w:autoSpaceDE w:val="0"/>
        <w:autoSpaceDN w:val="0"/>
        <w:adjustRightInd w:val="0"/>
        <w:spacing w:after="0" w:line="240" w:lineRule="auto"/>
        <w:ind w:firstLine="708"/>
        <w:jc w:val="both"/>
        <w:rPr>
          <w:rFonts w:ascii="Times New Roman" w:hAnsi="Times New Roman"/>
          <w:color w:val="000000"/>
        </w:rPr>
      </w:pPr>
      <w:r w:rsidRPr="004E76FE">
        <w:rPr>
          <w:rFonts w:ascii="Times New Roman" w:hAnsi="Times New Roman"/>
          <w:color w:val="000000"/>
        </w:rPr>
        <w:t>2.1. Цели деятельности комиссии:</w:t>
      </w:r>
    </w:p>
    <w:p w:rsidR="004E76FE" w:rsidRPr="004E76FE" w:rsidRDefault="004E76FE" w:rsidP="004E76FE">
      <w:pPr>
        <w:widowControl w:val="0"/>
        <w:autoSpaceDE w:val="0"/>
        <w:autoSpaceDN w:val="0"/>
        <w:adjustRightInd w:val="0"/>
        <w:spacing w:after="0" w:line="240" w:lineRule="auto"/>
        <w:ind w:firstLine="708"/>
        <w:jc w:val="both"/>
        <w:rPr>
          <w:rFonts w:ascii="Times New Roman" w:hAnsi="Times New Roman"/>
        </w:rPr>
      </w:pPr>
      <w:r w:rsidRPr="004E76FE">
        <w:rPr>
          <w:rFonts w:ascii="Times New Roman" w:hAnsi="Times New Roman"/>
        </w:rPr>
        <w:t xml:space="preserve">2.1.1.рассмотрение заявок на участие в аукционе и отбор участников аукциона, ведение протокола рассмотрения заявок на участие в аукционе, </w:t>
      </w:r>
    </w:p>
    <w:p w:rsidR="004E76FE" w:rsidRPr="004E76FE" w:rsidRDefault="004E76FE" w:rsidP="004E76FE">
      <w:pPr>
        <w:widowControl w:val="0"/>
        <w:autoSpaceDE w:val="0"/>
        <w:autoSpaceDN w:val="0"/>
        <w:adjustRightInd w:val="0"/>
        <w:spacing w:after="0" w:line="240" w:lineRule="auto"/>
        <w:ind w:firstLine="708"/>
        <w:jc w:val="both"/>
        <w:rPr>
          <w:rFonts w:ascii="Times New Roman" w:hAnsi="Times New Roman"/>
        </w:rPr>
      </w:pPr>
      <w:r w:rsidRPr="004E76FE">
        <w:rPr>
          <w:rFonts w:ascii="Times New Roman" w:hAnsi="Times New Roman"/>
        </w:rPr>
        <w:t>2.1.2.проведение аукциона, ведение протокола аукциона.</w:t>
      </w:r>
    </w:p>
    <w:p w:rsidR="004E76FE" w:rsidRPr="004E76FE" w:rsidRDefault="004E76FE" w:rsidP="004E76FE">
      <w:pPr>
        <w:spacing w:after="0" w:line="240" w:lineRule="auto"/>
        <w:ind w:firstLine="708"/>
        <w:jc w:val="both"/>
        <w:rPr>
          <w:rFonts w:ascii="Times New Roman" w:hAnsi="Times New Roman"/>
          <w:b/>
          <w:color w:val="000000"/>
        </w:rPr>
      </w:pPr>
      <w:bookmarkStart w:id="6" w:name="_Ref117957636"/>
      <w:bookmarkStart w:id="7" w:name="_Ref117856586"/>
      <w:bookmarkEnd w:id="6"/>
      <w:bookmarkEnd w:id="7"/>
      <w:r w:rsidRPr="004E76FE">
        <w:rPr>
          <w:rFonts w:ascii="Times New Roman" w:hAnsi="Times New Roman"/>
          <w:bCs/>
          <w:color w:val="000000"/>
        </w:rPr>
        <w:t>2.2. Исходя из целей деятельности комиссии, определенных в пункте 2.1 Порядка работы, в задачи комиссии входит:</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bCs/>
          <w:color w:val="000000"/>
        </w:rPr>
        <w:t>2.2.1. Обеспечение объективности при рассмотрении заявок на участие в аукционе;</w:t>
      </w:r>
      <w:r w:rsidRPr="004E76FE">
        <w:rPr>
          <w:rFonts w:ascii="Times New Roman" w:hAnsi="Times New Roman"/>
          <w:color w:val="000000"/>
        </w:rPr>
        <w:t xml:space="preserve">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bCs/>
          <w:color w:val="000000"/>
        </w:rPr>
        <w:t xml:space="preserve">2.2.2. Соблюдение принципов публичности, прозрачности, </w:t>
      </w:r>
      <w:proofErr w:type="spellStart"/>
      <w:r w:rsidRPr="004E76FE">
        <w:rPr>
          <w:rFonts w:ascii="Times New Roman" w:hAnsi="Times New Roman"/>
          <w:bCs/>
          <w:color w:val="000000"/>
        </w:rPr>
        <w:t>конкурентности</w:t>
      </w:r>
      <w:proofErr w:type="spellEnd"/>
      <w:r w:rsidRPr="004E76FE">
        <w:rPr>
          <w:rFonts w:ascii="Times New Roman" w:hAnsi="Times New Roman"/>
          <w:bCs/>
          <w:color w:val="000000"/>
        </w:rPr>
        <w:t>, равных условий и не дискриминации при проведении  аукционов;</w:t>
      </w:r>
      <w:r w:rsidRPr="004E76FE">
        <w:rPr>
          <w:rFonts w:ascii="Times New Roman" w:hAnsi="Times New Roman"/>
          <w:color w:val="000000"/>
        </w:rPr>
        <w:t xml:space="preserve"> </w:t>
      </w:r>
    </w:p>
    <w:p w:rsidR="004E76FE" w:rsidRPr="004E76FE" w:rsidRDefault="004E76FE" w:rsidP="004E76FE">
      <w:pPr>
        <w:spacing w:after="0" w:line="240" w:lineRule="auto"/>
        <w:ind w:firstLine="708"/>
        <w:jc w:val="both"/>
        <w:rPr>
          <w:rFonts w:ascii="Times New Roman" w:hAnsi="Times New Roman"/>
          <w:bCs/>
          <w:color w:val="000000"/>
        </w:rPr>
      </w:pPr>
      <w:r w:rsidRPr="004E76FE">
        <w:rPr>
          <w:rFonts w:ascii="Times New Roman" w:hAnsi="Times New Roman"/>
          <w:bCs/>
          <w:color w:val="000000"/>
        </w:rPr>
        <w:t xml:space="preserve">2.2.3. Устранение возможностей злоупотребления и коррупции при проведении аукциона. </w:t>
      </w:r>
    </w:p>
    <w:p w:rsidR="004E76FE" w:rsidRPr="004E76FE" w:rsidRDefault="004E76FE" w:rsidP="004E76FE">
      <w:pPr>
        <w:spacing w:after="0" w:line="240" w:lineRule="auto"/>
        <w:ind w:firstLine="708"/>
        <w:jc w:val="both"/>
        <w:rPr>
          <w:rFonts w:ascii="Times New Roman" w:hAnsi="Times New Roman"/>
          <w:color w:val="000000"/>
        </w:rPr>
      </w:pPr>
      <w:bookmarkStart w:id="8" w:name="_Toc118454379"/>
      <w:bookmarkStart w:id="9" w:name="_Toc120670630"/>
      <w:bookmarkEnd w:id="8"/>
      <w:bookmarkEnd w:id="9"/>
      <w:r w:rsidRPr="004E76FE">
        <w:rPr>
          <w:rFonts w:ascii="Times New Roman" w:hAnsi="Times New Roman"/>
          <w:b/>
          <w:bCs/>
          <w:color w:val="000000"/>
        </w:rPr>
        <w:t>3. Порядок формирования комиссии</w:t>
      </w:r>
      <w:r w:rsidRPr="004E76FE">
        <w:rPr>
          <w:rFonts w:ascii="Times New Roman" w:hAnsi="Times New Roman"/>
          <w:color w:val="000000"/>
        </w:rPr>
        <w:t xml:space="preserve"> </w:t>
      </w:r>
    </w:p>
    <w:p w:rsidR="004E76FE" w:rsidRPr="004E76FE" w:rsidRDefault="004E76FE" w:rsidP="004E76FE">
      <w:pPr>
        <w:spacing w:after="0" w:line="240" w:lineRule="auto"/>
        <w:ind w:firstLine="708"/>
        <w:jc w:val="both"/>
        <w:rPr>
          <w:rFonts w:ascii="Times New Roman" w:hAnsi="Times New Roman"/>
          <w:bCs/>
          <w:color w:val="000000"/>
        </w:rPr>
      </w:pPr>
      <w:r w:rsidRPr="004E76FE">
        <w:rPr>
          <w:rFonts w:ascii="Times New Roman" w:hAnsi="Times New Roman"/>
          <w:bCs/>
          <w:color w:val="000000"/>
        </w:rPr>
        <w:t>3.1. Комиссия является коллегиальным органом организатора аукциона.</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color w:val="000000"/>
        </w:rPr>
        <w:t xml:space="preserve">3.2. Организатором аукциона принимается решение о формировании комиссии, определяется ее персональный состав, назначается председатель комиссии. </w:t>
      </w:r>
      <w:r w:rsidRPr="004E76FE">
        <w:rPr>
          <w:rFonts w:ascii="Times New Roman" w:hAnsi="Times New Roman"/>
          <w:bCs/>
        </w:rPr>
        <w:t>Состав комиссии утверждается постановлением Администрации Сушиловского сельского поселения Боровичского муниципального района.</w:t>
      </w:r>
      <w:bookmarkStart w:id="10" w:name="_Ref119561301"/>
      <w:bookmarkStart w:id="11" w:name="_Ref117855142"/>
      <w:bookmarkEnd w:id="10"/>
      <w:bookmarkEnd w:id="11"/>
      <w:r w:rsidRPr="004E76FE">
        <w:rPr>
          <w:rFonts w:ascii="Times New Roman" w:hAnsi="Times New Roman"/>
          <w:bCs/>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3.3.  Комиссия формируется числом не менее пяти человек - членов  комиссии. Комиссию возглавляет председатель комиссии, а в случае его отсутствия – заместитель председателя комиссии. Председатель и заместитель председателя комиссии являются членами комиссии. По решению организатора аукциона в составе комиссии может быть также утверждена должность секретаря комиссии (далее именуется – секретарь). Если такая должность не предусматривается, то функции секретаря выполняет любой член комиссии, уполномоченный на выполнение таких функций председателем комиссии.</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3.4. В состав комиссии по проведению аукционов обязательно включаются представители отдела управления, распоряжения и продажи земельных участков Администрации Боровичского муниципального района. Председателем комиссии по проведению аукционов является  Глава сельского поселения.</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3.5.  </w:t>
      </w:r>
      <w:r w:rsidRPr="004E76FE">
        <w:rPr>
          <w:rFonts w:ascii="Times New Roman" w:hAnsi="Times New Roman"/>
        </w:rPr>
        <w:t xml:space="preserve">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color w:val="000000"/>
        </w:rPr>
        <w:t xml:space="preserve">3.6. В случае выявления в составе комиссии указанных в пункте 3.4 лиц, организатор аукциона обязан незамедлительно заменить их иными физическими лицами, которые лично не заинтересованы в результатах аукциона, и на которых не способны оказывать влияние участники аукциона. </w:t>
      </w:r>
    </w:p>
    <w:p w:rsidR="004E76FE" w:rsidRPr="004E76FE" w:rsidRDefault="004E76FE" w:rsidP="004E76FE">
      <w:pPr>
        <w:spacing w:after="0" w:line="240" w:lineRule="auto"/>
        <w:ind w:firstLine="708"/>
        <w:jc w:val="both"/>
        <w:rPr>
          <w:rFonts w:ascii="Times New Roman" w:hAnsi="Times New Roman"/>
          <w:b/>
          <w:bCs/>
          <w:color w:val="000000"/>
        </w:rPr>
      </w:pPr>
      <w:r w:rsidRPr="004E76FE">
        <w:rPr>
          <w:rFonts w:ascii="Times New Roman" w:hAnsi="Times New Roman"/>
        </w:rPr>
        <w:t>3.7. В случае невозможности присутствия на заседании комиссии член комиссии может быть заменен любым из сотрудников Администрации сельского поселения;</w:t>
      </w:r>
      <w:bookmarkStart w:id="12" w:name="_Toc120670631"/>
      <w:bookmarkEnd w:id="12"/>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b/>
          <w:bCs/>
          <w:color w:val="000000"/>
        </w:rPr>
        <w:t>4. Функции комиссии</w:t>
      </w:r>
      <w:r w:rsidRPr="004E76FE">
        <w:rPr>
          <w:rFonts w:ascii="Times New Roman" w:hAnsi="Times New Roman"/>
          <w:color w:val="000000"/>
        </w:rPr>
        <w:t xml:space="preserve"> </w:t>
      </w:r>
    </w:p>
    <w:p w:rsidR="004E76FE" w:rsidRPr="004E76FE" w:rsidRDefault="004E76FE" w:rsidP="004E76FE">
      <w:pPr>
        <w:spacing w:after="0" w:line="240" w:lineRule="auto"/>
        <w:ind w:firstLine="708"/>
        <w:jc w:val="both"/>
        <w:rPr>
          <w:rFonts w:ascii="Times New Roman" w:hAnsi="Times New Roman"/>
          <w:bCs/>
          <w:color w:val="000000"/>
        </w:rPr>
      </w:pPr>
      <w:r w:rsidRPr="004E76FE">
        <w:rPr>
          <w:rFonts w:ascii="Times New Roman" w:hAnsi="Times New Roman"/>
          <w:bCs/>
          <w:color w:val="000000"/>
        </w:rPr>
        <w:t>Комиссия по проведения аукционов осуществляет следующие функции:</w:t>
      </w:r>
    </w:p>
    <w:p w:rsidR="004E76FE" w:rsidRPr="004E76FE" w:rsidRDefault="004E76FE" w:rsidP="004E76FE">
      <w:pPr>
        <w:spacing w:after="0" w:line="240" w:lineRule="auto"/>
        <w:ind w:firstLine="708"/>
        <w:jc w:val="both"/>
        <w:rPr>
          <w:rFonts w:ascii="Times New Roman" w:hAnsi="Times New Roman"/>
          <w:bCs/>
          <w:color w:val="000000"/>
        </w:rPr>
      </w:pPr>
      <w:r w:rsidRPr="004E76FE">
        <w:rPr>
          <w:rFonts w:ascii="Times New Roman" w:hAnsi="Times New Roman"/>
          <w:bCs/>
          <w:color w:val="000000"/>
        </w:rPr>
        <w:t>4.1. Рассмотрение заявок на участие в аукционе и определение участников аукциона:</w:t>
      </w:r>
    </w:p>
    <w:p w:rsidR="004E76FE" w:rsidRPr="004E76FE" w:rsidRDefault="004E76FE" w:rsidP="004E76FE">
      <w:pPr>
        <w:spacing w:after="0" w:line="240" w:lineRule="auto"/>
        <w:ind w:firstLine="708"/>
        <w:jc w:val="both"/>
        <w:rPr>
          <w:rFonts w:ascii="Times New Roman" w:hAnsi="Times New Roman"/>
          <w:bCs/>
          <w:color w:val="000000"/>
        </w:rPr>
      </w:pPr>
      <w:r w:rsidRPr="004E76FE">
        <w:rPr>
          <w:rFonts w:ascii="Times New Roman" w:hAnsi="Times New Roman"/>
          <w:bCs/>
          <w:color w:val="000000"/>
        </w:rPr>
        <w:t>4.1.1. проверка правильности оформления документов, представленных заявителями, и определяет их соответствие перечню документов, указанному в извещении о проведении аукциона, а также соответствия заявителей требованиям,</w:t>
      </w:r>
      <w:r w:rsidRPr="004E76FE">
        <w:rPr>
          <w:rFonts w:ascii="Times New Roman" w:hAnsi="Times New Roman"/>
        </w:rPr>
        <w:t xml:space="preserve"> установленным ст. 39.12 Земельного кодекса</w:t>
      </w:r>
      <w:r w:rsidRPr="004E76FE">
        <w:rPr>
          <w:rFonts w:ascii="Times New Roman" w:hAnsi="Times New Roman"/>
          <w:bCs/>
          <w:color w:val="000000"/>
        </w:rPr>
        <w:t>;</w:t>
      </w:r>
    </w:p>
    <w:p w:rsidR="004E76FE" w:rsidRPr="004E76FE" w:rsidRDefault="004E76FE" w:rsidP="004E76FE">
      <w:pPr>
        <w:spacing w:after="0" w:line="240" w:lineRule="auto"/>
        <w:ind w:firstLine="708"/>
        <w:jc w:val="both"/>
        <w:rPr>
          <w:rFonts w:ascii="Times New Roman" w:hAnsi="Times New Roman"/>
          <w:bCs/>
          <w:color w:val="000000"/>
        </w:rPr>
      </w:pPr>
      <w:r w:rsidRPr="004E76FE">
        <w:rPr>
          <w:rFonts w:ascii="Times New Roman" w:hAnsi="Times New Roman"/>
          <w:bCs/>
          <w:color w:val="000000"/>
        </w:rPr>
        <w:t>4.1.2.принятие решения о признании заявителей участниками аукциона или об отказе в допуске к участию в аукционе и уведомляет заявителей о принятом решении;</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bCs/>
          <w:color w:val="000000"/>
        </w:rPr>
        <w:t>4.1.3.оформление протокола о рассмотрения заявок на участие в аукционе;</w:t>
      </w:r>
      <w:r w:rsidRPr="004E76FE">
        <w:rPr>
          <w:rFonts w:ascii="Times New Roman" w:hAnsi="Times New Roman"/>
          <w:color w:val="000000"/>
        </w:rPr>
        <w:t xml:space="preserve">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bCs/>
          <w:color w:val="000000"/>
        </w:rPr>
        <w:t>4.2. Проведение аукциона в соответствии с установленным порядком и оформление протокола о результатах аукциона;</w:t>
      </w:r>
      <w:r w:rsidRPr="004E76FE">
        <w:rPr>
          <w:rFonts w:ascii="Times New Roman" w:hAnsi="Times New Roman"/>
          <w:color w:val="000000"/>
        </w:rPr>
        <w:t xml:space="preserve">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bCs/>
          <w:color w:val="000000"/>
        </w:rPr>
        <w:t>4.3. При наличии оснований для признания аукциона несостоявшимися - принятие соответствующего решения.</w:t>
      </w:r>
      <w:r w:rsidRPr="004E76FE">
        <w:rPr>
          <w:rFonts w:ascii="Times New Roman" w:hAnsi="Times New Roman"/>
          <w:color w:val="000000"/>
        </w:rPr>
        <w:t xml:space="preserve"> </w:t>
      </w:r>
    </w:p>
    <w:p w:rsidR="004E76FE" w:rsidRPr="004E76FE" w:rsidRDefault="004E76FE" w:rsidP="004E76FE">
      <w:pPr>
        <w:spacing w:after="0" w:line="240" w:lineRule="auto"/>
        <w:jc w:val="both"/>
        <w:rPr>
          <w:rFonts w:ascii="Times New Roman" w:hAnsi="Times New Roman"/>
          <w:b/>
          <w:color w:val="000000"/>
        </w:rPr>
      </w:pPr>
      <w:bookmarkStart w:id="13" w:name="_Toc118454380"/>
      <w:bookmarkStart w:id="14" w:name="_Toc120670632"/>
      <w:bookmarkEnd w:id="13"/>
      <w:bookmarkEnd w:id="14"/>
      <w:r w:rsidRPr="004E76FE">
        <w:rPr>
          <w:rFonts w:ascii="Times New Roman" w:hAnsi="Times New Roman"/>
          <w:b/>
          <w:bCs/>
          <w:color w:val="000000"/>
        </w:rPr>
        <w:t> </w:t>
      </w:r>
      <w:r w:rsidRPr="004E76FE">
        <w:rPr>
          <w:rFonts w:ascii="Times New Roman" w:hAnsi="Times New Roman"/>
          <w:b/>
          <w:bCs/>
          <w:color w:val="000000"/>
        </w:rPr>
        <w:tab/>
        <w:t xml:space="preserve">5. Права и </w:t>
      </w:r>
      <w:r w:rsidRPr="004E76FE">
        <w:rPr>
          <w:rFonts w:ascii="Times New Roman" w:hAnsi="Times New Roman"/>
          <w:b/>
          <w:bCs/>
        </w:rPr>
        <w:t>обязанности членов</w:t>
      </w:r>
      <w:r w:rsidRPr="004E76FE">
        <w:rPr>
          <w:rFonts w:ascii="Times New Roman" w:hAnsi="Times New Roman"/>
          <w:b/>
        </w:rPr>
        <w:t xml:space="preserve"> комиссии</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5.1. Члены комиссии обязаны:</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 xml:space="preserve">5.1.2. Знать и руководствоваться в своей деятельности требованиями законодательства Российской Федерации и настоящего Порядка работы;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5.1.3. Лично присутствовать на заседаниях комиссии и на аукционе. Отсутствие на заседании комиссии и на аукционе допускается только по уважительным причинам в соответствии с трудовым законодательством Российской Федерации;</w:t>
      </w:r>
      <w:r w:rsidRPr="004E76FE">
        <w:rPr>
          <w:rFonts w:ascii="Times New Roman" w:hAnsi="Times New Roman"/>
          <w:b/>
          <w:color w:val="000000"/>
        </w:rPr>
        <w:t xml:space="preserve"> </w:t>
      </w:r>
      <w:r w:rsidRPr="004E76FE">
        <w:rPr>
          <w:rFonts w:ascii="Times New Roman" w:hAnsi="Times New Roman"/>
          <w:bCs/>
          <w:color w:val="000000"/>
        </w:rPr>
        <w:t>5.1.4. Соблюдать порядок рассмотрения заявок на участие в аукционе и определения участников аукциона;</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5.1.5. Принимать решения по вопросам, отнесенным к компетенции комиссии настоящим Порядком работы;</w:t>
      </w:r>
      <w:r w:rsidRPr="004E76FE">
        <w:rPr>
          <w:rFonts w:ascii="Times New Roman" w:hAnsi="Times New Roman"/>
          <w:b/>
          <w:color w:val="000000"/>
        </w:rPr>
        <w:t xml:space="preserve"> </w:t>
      </w:r>
    </w:p>
    <w:p w:rsidR="004E76FE" w:rsidRPr="004E76FE" w:rsidRDefault="004E76FE" w:rsidP="004E76FE">
      <w:pPr>
        <w:widowControl w:val="0"/>
        <w:autoSpaceDE w:val="0"/>
        <w:autoSpaceDN w:val="0"/>
        <w:adjustRightInd w:val="0"/>
        <w:spacing w:after="0" w:line="240" w:lineRule="auto"/>
        <w:ind w:firstLine="708"/>
        <w:jc w:val="both"/>
        <w:rPr>
          <w:rFonts w:ascii="Times New Roman" w:hAnsi="Times New Roman"/>
          <w:bCs/>
          <w:color w:val="000000"/>
        </w:rPr>
      </w:pPr>
      <w:r w:rsidRPr="004E76FE">
        <w:rPr>
          <w:rFonts w:ascii="Times New Roman" w:hAnsi="Times New Roman"/>
          <w:bCs/>
          <w:color w:val="000000"/>
        </w:rPr>
        <w:t xml:space="preserve">5.1.6. Подписывать: </w:t>
      </w:r>
    </w:p>
    <w:p w:rsidR="004E76FE" w:rsidRPr="004E76FE" w:rsidRDefault="004E76FE" w:rsidP="004E76FE">
      <w:pPr>
        <w:autoSpaceDE w:val="0"/>
        <w:autoSpaceDN w:val="0"/>
        <w:adjustRightInd w:val="0"/>
        <w:spacing w:after="0" w:line="240" w:lineRule="auto"/>
        <w:ind w:firstLine="708"/>
        <w:jc w:val="both"/>
        <w:rPr>
          <w:rFonts w:ascii="Times New Roman" w:hAnsi="Times New Roman"/>
        </w:rPr>
      </w:pPr>
      <w:r w:rsidRPr="004E76FE">
        <w:rPr>
          <w:rFonts w:ascii="Times New Roman" w:hAnsi="Times New Roman"/>
        </w:rPr>
        <w:t xml:space="preserve">протокол рассмотрения заявок на участие в аукционе в день рассмотрения заявок; </w:t>
      </w:r>
    </w:p>
    <w:p w:rsidR="004E76FE" w:rsidRPr="004E76FE" w:rsidRDefault="004E76FE" w:rsidP="004E76FE">
      <w:pPr>
        <w:autoSpaceDE w:val="0"/>
        <w:autoSpaceDN w:val="0"/>
        <w:adjustRightInd w:val="0"/>
        <w:spacing w:after="0" w:line="240" w:lineRule="auto"/>
        <w:ind w:firstLine="708"/>
        <w:jc w:val="both"/>
        <w:rPr>
          <w:rFonts w:ascii="Times New Roman" w:hAnsi="Times New Roman"/>
        </w:rPr>
      </w:pPr>
      <w:r w:rsidRPr="004E76FE">
        <w:rPr>
          <w:rFonts w:ascii="Times New Roman" w:hAnsi="Times New Roman"/>
        </w:rPr>
        <w:t xml:space="preserve">протокол о результатах аукциона в день проведения аукциона; </w:t>
      </w:r>
    </w:p>
    <w:p w:rsidR="004E76FE" w:rsidRPr="004E76FE" w:rsidRDefault="004E76FE" w:rsidP="004E76FE">
      <w:pPr>
        <w:spacing w:after="0" w:line="240" w:lineRule="auto"/>
        <w:ind w:firstLine="709"/>
        <w:jc w:val="both"/>
        <w:rPr>
          <w:rFonts w:ascii="Times New Roman" w:hAnsi="Times New Roman"/>
          <w:b/>
          <w:color w:val="000000"/>
        </w:rPr>
      </w:pPr>
      <w:r w:rsidRPr="004E76FE">
        <w:rPr>
          <w:rFonts w:ascii="Times New Roman" w:hAnsi="Times New Roman"/>
          <w:bCs/>
          <w:color w:val="000000"/>
        </w:rPr>
        <w:t>5.1.7. Не допускать разглашения сведений, ставших им известными в ходе проведения аукциона, кроме случаев прямо предусмотренных законодательством Российской Федерации.</w:t>
      </w:r>
      <w:r w:rsidRPr="004E76FE">
        <w:rPr>
          <w:rFonts w:ascii="Times New Roman" w:hAnsi="Times New Roman"/>
          <w:b/>
          <w:color w:val="000000"/>
        </w:rPr>
        <w:t xml:space="preserve"> </w:t>
      </w:r>
    </w:p>
    <w:p w:rsidR="004E76FE" w:rsidRPr="004E76FE" w:rsidRDefault="004E76FE" w:rsidP="004E76FE">
      <w:pPr>
        <w:spacing w:after="0" w:line="240" w:lineRule="auto"/>
        <w:ind w:firstLine="709"/>
        <w:jc w:val="both"/>
        <w:rPr>
          <w:rFonts w:ascii="Times New Roman" w:hAnsi="Times New Roman"/>
          <w:b/>
          <w:color w:val="000000"/>
        </w:rPr>
      </w:pPr>
      <w:r w:rsidRPr="004E76FE">
        <w:rPr>
          <w:rFonts w:ascii="Times New Roman" w:hAnsi="Times New Roman"/>
          <w:bCs/>
          <w:color w:val="000000"/>
        </w:rPr>
        <w:t>5.2. Члены комиссии вправе:</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5.2.1. Знакомиться со всеми представленными на рассмотрение документами и сведениями, составляющими заявку на участие в аукционе;</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5.2.2. Выступать по вопросам повестки дня на заседаниях  комиссии;</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5.2.3. Проверять правильность содержания протоколов;</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bCs/>
          <w:color w:val="000000"/>
        </w:rPr>
      </w:pPr>
      <w:r w:rsidRPr="004E76FE">
        <w:rPr>
          <w:rFonts w:ascii="Times New Roman" w:hAnsi="Times New Roman"/>
          <w:bCs/>
          <w:color w:val="000000"/>
        </w:rPr>
        <w:t>5.2.4. Письменно изложить свое особое мнение, которое прикладывается к протоколу.</w:t>
      </w:r>
    </w:p>
    <w:p w:rsidR="004E76FE" w:rsidRPr="004E76FE" w:rsidRDefault="004E76FE" w:rsidP="004E76FE">
      <w:pPr>
        <w:spacing w:after="0" w:line="240" w:lineRule="auto"/>
        <w:ind w:firstLine="708"/>
        <w:jc w:val="both"/>
        <w:rPr>
          <w:rFonts w:ascii="Times New Roman" w:hAnsi="Times New Roman"/>
        </w:rPr>
      </w:pPr>
      <w:bookmarkStart w:id="15" w:name="_Toc118454382"/>
      <w:bookmarkStart w:id="16" w:name="_Toc120670633"/>
      <w:bookmarkEnd w:id="15"/>
      <w:bookmarkEnd w:id="16"/>
      <w:r w:rsidRPr="004E76FE">
        <w:rPr>
          <w:rFonts w:ascii="Times New Roman" w:hAnsi="Times New Roman"/>
          <w:bCs/>
        </w:rPr>
        <w:t>5.3. Председатель комиссии</w:t>
      </w:r>
      <w:r w:rsidRPr="004E76FE">
        <w:rPr>
          <w:rFonts w:ascii="Times New Roman" w:hAnsi="Times New Roman"/>
          <w:b/>
          <w:bCs/>
        </w:rPr>
        <w:t>:</w:t>
      </w:r>
      <w:r w:rsidRPr="004E76FE">
        <w:rPr>
          <w:rFonts w:ascii="Times New Roman" w:hAnsi="Times New Roman"/>
        </w:rPr>
        <w:t xml:space="preserve"> </w:t>
      </w:r>
    </w:p>
    <w:p w:rsidR="004E76FE" w:rsidRPr="004E76FE" w:rsidRDefault="004E76FE" w:rsidP="004E76FE">
      <w:pPr>
        <w:spacing w:after="0" w:line="240" w:lineRule="auto"/>
        <w:ind w:firstLine="708"/>
        <w:jc w:val="both"/>
        <w:rPr>
          <w:rFonts w:ascii="Times New Roman" w:hAnsi="Times New Roman"/>
          <w:b/>
        </w:rPr>
      </w:pPr>
      <w:r w:rsidRPr="004E76FE">
        <w:rPr>
          <w:rFonts w:ascii="Times New Roman" w:hAnsi="Times New Roman"/>
          <w:bCs/>
        </w:rPr>
        <w:t>5.3.1. Осуществляет общее руководство работой  комиссии;</w:t>
      </w:r>
      <w:r w:rsidRPr="004E76FE">
        <w:rPr>
          <w:rFonts w:ascii="Times New Roman" w:hAnsi="Times New Roman"/>
          <w:b/>
        </w:rPr>
        <w:t xml:space="preserve"> </w:t>
      </w:r>
    </w:p>
    <w:p w:rsidR="004E76FE" w:rsidRPr="004E76FE" w:rsidRDefault="004E76FE" w:rsidP="004E76FE">
      <w:pPr>
        <w:spacing w:after="0" w:line="240" w:lineRule="auto"/>
        <w:ind w:firstLine="708"/>
        <w:jc w:val="both"/>
        <w:rPr>
          <w:rFonts w:ascii="Times New Roman" w:hAnsi="Times New Roman"/>
          <w:b/>
        </w:rPr>
      </w:pPr>
      <w:r w:rsidRPr="004E76FE">
        <w:rPr>
          <w:rFonts w:ascii="Times New Roman" w:hAnsi="Times New Roman"/>
          <w:bCs/>
        </w:rPr>
        <w:t>5.3.2. Утверждает график проведения заседаний  комиссии;</w:t>
      </w:r>
      <w:r w:rsidRPr="004E76FE">
        <w:rPr>
          <w:rFonts w:ascii="Times New Roman" w:hAnsi="Times New Roman"/>
          <w:b/>
        </w:rPr>
        <w:t xml:space="preserve"> </w:t>
      </w:r>
    </w:p>
    <w:p w:rsidR="004E76FE" w:rsidRPr="004E76FE" w:rsidRDefault="004E76FE" w:rsidP="004E76FE">
      <w:pPr>
        <w:spacing w:after="0" w:line="240" w:lineRule="auto"/>
        <w:ind w:firstLine="708"/>
        <w:jc w:val="both"/>
        <w:rPr>
          <w:rFonts w:ascii="Times New Roman" w:hAnsi="Times New Roman"/>
          <w:b/>
        </w:rPr>
      </w:pPr>
      <w:r w:rsidRPr="004E76FE">
        <w:rPr>
          <w:rFonts w:ascii="Times New Roman" w:hAnsi="Times New Roman"/>
          <w:bCs/>
        </w:rPr>
        <w:t>5.3.3. Открывает, ведет и закрывает заседания  комиссии, объявляет перерывы;</w:t>
      </w:r>
      <w:r w:rsidRPr="004E76FE">
        <w:rPr>
          <w:rFonts w:ascii="Times New Roman" w:hAnsi="Times New Roman"/>
          <w:b/>
        </w:rPr>
        <w:t xml:space="preserve"> </w:t>
      </w:r>
    </w:p>
    <w:p w:rsidR="004E76FE" w:rsidRPr="004E76FE" w:rsidRDefault="004E76FE" w:rsidP="004E76FE">
      <w:pPr>
        <w:spacing w:after="0" w:line="240" w:lineRule="auto"/>
        <w:ind w:firstLine="708"/>
        <w:jc w:val="both"/>
        <w:rPr>
          <w:rFonts w:ascii="Times New Roman" w:hAnsi="Times New Roman"/>
          <w:b/>
        </w:rPr>
      </w:pPr>
      <w:r w:rsidRPr="004E76FE">
        <w:rPr>
          <w:rFonts w:ascii="Times New Roman" w:hAnsi="Times New Roman"/>
          <w:bCs/>
        </w:rPr>
        <w:t>5.3.4. Объявляет состав комиссии;</w:t>
      </w:r>
      <w:r w:rsidRPr="004E76FE">
        <w:rPr>
          <w:rFonts w:ascii="Times New Roman" w:hAnsi="Times New Roman"/>
          <w:b/>
        </w:rPr>
        <w:t xml:space="preserve"> </w:t>
      </w:r>
    </w:p>
    <w:p w:rsidR="004E76FE" w:rsidRPr="004E76FE" w:rsidRDefault="004E76FE" w:rsidP="004E76FE">
      <w:pPr>
        <w:spacing w:after="0" w:line="240" w:lineRule="auto"/>
        <w:ind w:firstLine="708"/>
        <w:jc w:val="both"/>
        <w:rPr>
          <w:rFonts w:ascii="Times New Roman" w:hAnsi="Times New Roman"/>
          <w:b/>
        </w:rPr>
      </w:pPr>
      <w:r w:rsidRPr="004E76FE">
        <w:rPr>
          <w:rFonts w:ascii="Times New Roman" w:hAnsi="Times New Roman"/>
          <w:bCs/>
        </w:rPr>
        <w:t>5.3.5. Определяет порядок рассмотрения обсуждаемых вопросов;</w:t>
      </w:r>
      <w:r w:rsidRPr="004E76FE">
        <w:rPr>
          <w:rFonts w:ascii="Times New Roman" w:hAnsi="Times New Roman"/>
          <w:b/>
        </w:rPr>
        <w:t xml:space="preserve"> </w:t>
      </w:r>
    </w:p>
    <w:p w:rsidR="004E76FE" w:rsidRPr="004E76FE" w:rsidRDefault="004E76FE" w:rsidP="004E76FE">
      <w:pPr>
        <w:spacing w:after="0" w:line="240" w:lineRule="auto"/>
        <w:ind w:firstLine="708"/>
        <w:jc w:val="both"/>
        <w:rPr>
          <w:rFonts w:ascii="Times New Roman" w:hAnsi="Times New Roman"/>
          <w:b/>
        </w:rPr>
      </w:pPr>
      <w:r w:rsidRPr="004E76FE">
        <w:rPr>
          <w:rFonts w:ascii="Times New Roman" w:hAnsi="Times New Roman"/>
          <w:bCs/>
        </w:rPr>
        <w:t>5.3.6. Осуществляет иные действия, связанные с работой комиссии в соответствии с настоящим Порядком работы.</w:t>
      </w:r>
      <w:r w:rsidRPr="004E76FE">
        <w:rPr>
          <w:rFonts w:ascii="Times New Roman" w:hAnsi="Times New Roman"/>
          <w:b/>
        </w:rPr>
        <w:t xml:space="preserve"> </w:t>
      </w:r>
    </w:p>
    <w:p w:rsidR="004E76FE" w:rsidRPr="004E76FE" w:rsidRDefault="004E76FE" w:rsidP="004E76FE">
      <w:pPr>
        <w:spacing w:after="0" w:line="240" w:lineRule="auto"/>
        <w:ind w:firstLine="709"/>
        <w:jc w:val="both"/>
        <w:rPr>
          <w:rFonts w:ascii="Times New Roman" w:hAnsi="Times New Roman"/>
          <w:b/>
        </w:rPr>
      </w:pPr>
      <w:r w:rsidRPr="004E76FE">
        <w:rPr>
          <w:rFonts w:ascii="Times New Roman" w:hAnsi="Times New Roman"/>
          <w:bCs/>
        </w:rPr>
        <w:t>5.4. Секретарь комиссии или другой уполномоченный председателем член  комиссии:</w:t>
      </w:r>
      <w:r w:rsidRPr="004E76FE">
        <w:rPr>
          <w:rFonts w:ascii="Times New Roman" w:hAnsi="Times New Roman"/>
          <w:b/>
        </w:rPr>
        <w:t xml:space="preserve"> </w:t>
      </w:r>
    </w:p>
    <w:p w:rsidR="004E76FE" w:rsidRPr="004E76FE" w:rsidRDefault="004E76FE" w:rsidP="004E76FE">
      <w:pPr>
        <w:spacing w:after="0" w:line="240" w:lineRule="auto"/>
        <w:ind w:firstLine="708"/>
        <w:jc w:val="both"/>
        <w:rPr>
          <w:rFonts w:ascii="Times New Roman" w:hAnsi="Times New Roman"/>
        </w:rPr>
      </w:pPr>
      <w:r w:rsidRPr="004E76FE">
        <w:rPr>
          <w:rFonts w:ascii="Times New Roman" w:hAnsi="Times New Roman"/>
          <w:bCs/>
        </w:rPr>
        <w:t>5.4.1. Осуществляет подготовку заседаний комиссии, информирование членов  комиссии по всем вопросам, относящимся к их функциям, в том числе обеспечивает членов комиссии необходимыми материалами;</w:t>
      </w:r>
      <w:r w:rsidRPr="004E76FE">
        <w:rPr>
          <w:rFonts w:ascii="Times New Roman" w:hAnsi="Times New Roman"/>
        </w:rPr>
        <w:t xml:space="preserve"> </w:t>
      </w:r>
    </w:p>
    <w:p w:rsidR="004E76FE" w:rsidRPr="004E76FE" w:rsidRDefault="004E76FE" w:rsidP="004E76FE">
      <w:pPr>
        <w:spacing w:after="0" w:line="240" w:lineRule="auto"/>
        <w:ind w:firstLine="708"/>
        <w:jc w:val="both"/>
        <w:rPr>
          <w:rFonts w:ascii="Times New Roman" w:hAnsi="Times New Roman"/>
        </w:rPr>
      </w:pPr>
      <w:r w:rsidRPr="004E76FE">
        <w:rPr>
          <w:rFonts w:ascii="Times New Roman" w:hAnsi="Times New Roman"/>
          <w:bCs/>
        </w:rPr>
        <w:t>5.4.2. Оформляет протоколы;</w:t>
      </w:r>
      <w:r w:rsidRPr="004E76FE">
        <w:rPr>
          <w:rFonts w:ascii="Times New Roman" w:hAnsi="Times New Roman"/>
        </w:rPr>
        <w:t xml:space="preserve"> </w:t>
      </w:r>
    </w:p>
    <w:p w:rsidR="004E76FE" w:rsidRPr="004E76FE" w:rsidRDefault="004E76FE" w:rsidP="004E76FE">
      <w:pPr>
        <w:spacing w:after="0" w:line="240" w:lineRule="auto"/>
        <w:ind w:firstLine="708"/>
        <w:jc w:val="both"/>
        <w:rPr>
          <w:rFonts w:ascii="Times New Roman" w:hAnsi="Times New Roman"/>
        </w:rPr>
      </w:pPr>
      <w:r w:rsidRPr="004E76FE">
        <w:rPr>
          <w:rFonts w:ascii="Times New Roman" w:hAnsi="Times New Roman"/>
          <w:bCs/>
        </w:rPr>
        <w:t xml:space="preserve">5.4.3. Осуществляет иные действия организационно-технического характера, связанные с работой  комиссии. </w:t>
      </w:r>
      <w:r w:rsidRPr="004E76FE">
        <w:rPr>
          <w:rFonts w:ascii="Times New Roman" w:hAnsi="Times New Roman"/>
        </w:rPr>
        <w:t xml:space="preserve">  </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
          <w:bCs/>
          <w:color w:val="000000"/>
        </w:rPr>
        <w:t>6. Порядок работы комиссии</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 xml:space="preserve">Порядок работы комиссии по проведению аукционов определяется ее председателем. </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 xml:space="preserve">Работа комиссии осуществляется на ее заседаниях. </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Заседание  комиссии считается правомочным, если на нем присутствует не менее чем 50% от общего числа ее членов.</w:t>
      </w:r>
      <w:r w:rsidRPr="004E76FE">
        <w:rPr>
          <w:rFonts w:ascii="Times New Roman" w:hAnsi="Times New Roman"/>
          <w:b/>
        </w:rPr>
        <w:t xml:space="preserve"> </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Решения комиссии по аукционам принимаются большинством голосов состава членов комиссии. П</w:t>
      </w:r>
      <w:r w:rsidRPr="004E76FE">
        <w:rPr>
          <w:rFonts w:ascii="Times New Roman" w:hAnsi="Times New Roman"/>
        </w:rPr>
        <w:t>ри равном количестве голосов решающим является голос председателя.</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Протоколы и решения комиссии по аукционам подписываются председателем и секретарем (или каждым присутствующим членом комиссии).</w:t>
      </w:r>
    </w:p>
    <w:p w:rsidR="004E76FE" w:rsidRPr="004E76FE" w:rsidRDefault="004E76FE" w:rsidP="004E76FE">
      <w:pPr>
        <w:spacing w:after="0" w:line="240" w:lineRule="auto"/>
        <w:ind w:firstLine="708"/>
        <w:jc w:val="both"/>
        <w:rPr>
          <w:rFonts w:ascii="Times New Roman" w:hAnsi="Times New Roman"/>
        </w:rPr>
      </w:pPr>
      <w:bookmarkStart w:id="17" w:name="_Toc117854050"/>
      <w:bookmarkStart w:id="18" w:name="_Toc118454384"/>
      <w:bookmarkStart w:id="19" w:name="_Toc120670635"/>
      <w:bookmarkEnd w:id="17"/>
      <w:bookmarkEnd w:id="18"/>
      <w:bookmarkEnd w:id="19"/>
      <w:r w:rsidRPr="004E76FE">
        <w:rPr>
          <w:rFonts w:ascii="Times New Roman" w:hAnsi="Times New Roman"/>
        </w:rPr>
        <w:t>Аукционист выбирается из числа членов комиссии путем открытого голосования членов комиссии большинством голосов.</w:t>
      </w:r>
      <w:r w:rsidRPr="004E76FE">
        <w:rPr>
          <w:rFonts w:ascii="Times New Roman" w:hAnsi="Times New Roman"/>
          <w:b/>
          <w:bCs/>
        </w:rPr>
        <w:t> </w:t>
      </w:r>
    </w:p>
    <w:p w:rsidR="004E76FE" w:rsidRPr="004E76FE" w:rsidRDefault="004E76FE" w:rsidP="004E76FE">
      <w:pPr>
        <w:spacing w:after="0" w:line="240" w:lineRule="auto"/>
        <w:ind w:firstLine="708"/>
        <w:jc w:val="both"/>
        <w:rPr>
          <w:rFonts w:ascii="Times New Roman" w:hAnsi="Times New Roman"/>
          <w:color w:val="000000"/>
        </w:rPr>
      </w:pPr>
      <w:r w:rsidRPr="004E76FE">
        <w:rPr>
          <w:rFonts w:ascii="Times New Roman" w:hAnsi="Times New Roman"/>
          <w:b/>
          <w:bCs/>
          <w:color w:val="000000"/>
        </w:rPr>
        <w:t>7.  Ответственность членов комиссии</w:t>
      </w:r>
      <w:r w:rsidRPr="004E76FE">
        <w:rPr>
          <w:rFonts w:ascii="Times New Roman" w:hAnsi="Times New Roman"/>
          <w:color w:val="000000"/>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7.1.  Члены комиссии, виновные в нарушении законодательства Российской Федерации и (или) нормативных актов муниципального образования Сушиловское сельское поселение несут дисциплинарную, гражданско-правовую, административную, уголовную ответственность в соответствии с законодательством Российской Федерации.</w:t>
      </w:r>
      <w:r w:rsidRPr="004E76FE">
        <w:rPr>
          <w:rFonts w:ascii="Times New Roman" w:hAnsi="Times New Roman"/>
          <w:b/>
          <w:color w:val="000000"/>
        </w:rPr>
        <w:t xml:space="preserve"> </w:t>
      </w:r>
    </w:p>
    <w:p w:rsidR="004E76FE" w:rsidRPr="004E76FE" w:rsidRDefault="004E76FE" w:rsidP="004E76FE">
      <w:pPr>
        <w:spacing w:after="0" w:line="240" w:lineRule="auto"/>
        <w:ind w:firstLine="708"/>
        <w:jc w:val="both"/>
        <w:rPr>
          <w:rFonts w:ascii="Times New Roman" w:hAnsi="Times New Roman"/>
          <w:b/>
          <w:color w:val="000000"/>
        </w:rPr>
      </w:pPr>
      <w:r w:rsidRPr="004E76FE">
        <w:rPr>
          <w:rFonts w:ascii="Times New Roman" w:hAnsi="Times New Roman"/>
          <w:bCs/>
          <w:color w:val="000000"/>
        </w:rPr>
        <w:t>7.2. Член комиссии, допустивший нарушение законодательства Российской Федерации и (или) нормативных актов муниципального образования Сушиловское сельское поселение, может быть заменен в порядке, установленном пунктом 3.2 Порядка работы.</w:t>
      </w:r>
      <w:r w:rsidRPr="004E76FE">
        <w:rPr>
          <w:rFonts w:ascii="Times New Roman" w:hAnsi="Times New Roman"/>
          <w:b/>
          <w:color w:val="000000"/>
        </w:rPr>
        <w:t xml:space="preserve"> </w:t>
      </w:r>
    </w:p>
    <w:p w:rsidR="004E76FE" w:rsidRPr="004E76FE" w:rsidRDefault="004E76FE" w:rsidP="004E76FE">
      <w:pPr>
        <w:spacing w:after="0" w:line="240" w:lineRule="auto"/>
        <w:jc w:val="center"/>
        <w:rPr>
          <w:rFonts w:ascii="Times New Roman" w:hAnsi="Times New Roman"/>
          <w:color w:val="000000"/>
        </w:rPr>
      </w:pPr>
      <w:r w:rsidRPr="004E76FE">
        <w:rPr>
          <w:rFonts w:ascii="Times New Roman" w:hAnsi="Times New Roman"/>
          <w:color w:val="000000"/>
        </w:rPr>
        <w:t>__________________________</w:t>
      </w:r>
    </w:p>
    <w:p w:rsidR="004E76FE" w:rsidRPr="00BF2D2A" w:rsidRDefault="004E76FE" w:rsidP="004E76FE">
      <w:pPr>
        <w:ind w:firstLine="5222"/>
        <w:jc w:val="both"/>
        <w:rPr>
          <w:rFonts w:ascii="Times New Roman" w:hAnsi="Times New Roman"/>
          <w:color w:val="000000"/>
          <w:sz w:val="28"/>
          <w:szCs w:val="28"/>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4E76FE" w:rsidP="004E76FE">
      <w:pPr>
        <w:suppressAutoHyphens/>
        <w:spacing w:after="0" w:line="240" w:lineRule="auto"/>
        <w:rPr>
          <w:rFonts w:ascii="Times New Roman" w:hAnsi="Times New Roman"/>
          <w:b/>
          <w:sz w:val="28"/>
          <w:szCs w:val="28"/>
          <w:lang w:eastAsia="zh-CN"/>
        </w:rPr>
      </w:pPr>
    </w:p>
    <w:p w:rsidR="004E76FE" w:rsidRDefault="00CE6AFF" w:rsidP="004E76FE">
      <w:pPr>
        <w:suppressAutoHyphens/>
        <w:spacing w:after="0" w:line="240" w:lineRule="auto"/>
        <w:rPr>
          <w:rFonts w:ascii="Times New Roman" w:hAnsi="Times New Roman"/>
          <w:b/>
          <w:sz w:val="28"/>
          <w:szCs w:val="28"/>
          <w:lang w:eastAsia="zh-CN"/>
        </w:rPr>
      </w:pPr>
      <w:r>
        <w:rPr>
          <w:rFonts w:ascii="Times New Roman" w:hAnsi="Times New Roman"/>
          <w:b/>
          <w:noProof/>
          <w:sz w:val="28"/>
          <w:szCs w:val="28"/>
        </w:rPr>
        <w:drawing>
          <wp:anchor distT="0" distB="0" distL="114300" distR="114300" simplePos="0" relativeHeight="251673600" behindDoc="0" locked="0" layoutInCell="1" allowOverlap="1">
            <wp:simplePos x="0" y="0"/>
            <wp:positionH relativeFrom="column">
              <wp:posOffset>2773045</wp:posOffset>
            </wp:positionH>
            <wp:positionV relativeFrom="paragraph">
              <wp:posOffset>-69850</wp:posOffset>
            </wp:positionV>
            <wp:extent cx="571500" cy="655320"/>
            <wp:effectExtent l="0" t="0" r="0" b="0"/>
            <wp:wrapNone/>
            <wp:docPr id="6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6FE" w:rsidRDefault="004E76FE" w:rsidP="004E76FE">
      <w:pPr>
        <w:suppressAutoHyphens/>
        <w:spacing w:after="0" w:line="240" w:lineRule="auto"/>
        <w:rPr>
          <w:rFonts w:ascii="Times New Roman" w:hAnsi="Times New Roman"/>
          <w:b/>
          <w:sz w:val="28"/>
          <w:szCs w:val="28"/>
          <w:lang w:eastAsia="zh-CN"/>
        </w:rPr>
      </w:pPr>
    </w:p>
    <w:p w:rsidR="004E76FE" w:rsidRPr="00BF2D2A" w:rsidRDefault="004E76FE" w:rsidP="004E76FE">
      <w:pPr>
        <w:suppressAutoHyphens/>
        <w:spacing w:after="0" w:line="240" w:lineRule="auto"/>
        <w:rPr>
          <w:rFonts w:ascii="Times New Roman" w:hAnsi="Times New Roman"/>
          <w:b/>
          <w:sz w:val="28"/>
          <w:szCs w:val="28"/>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Российская Федерация</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Новгородская область</w:t>
      </w: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Боровичский район</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АДМИНИСТРАЦИЯ  СУШИЛОВСКОГО  СЕЛЬСКОГО ПОСЕЛЕНИЯ</w:t>
      </w:r>
    </w:p>
    <w:p w:rsidR="004E76FE" w:rsidRPr="004E76FE" w:rsidRDefault="004E76FE" w:rsidP="004E76FE">
      <w:pPr>
        <w:suppressAutoHyphens/>
        <w:spacing w:after="0" w:line="240" w:lineRule="auto"/>
        <w:jc w:val="center"/>
        <w:rPr>
          <w:rFonts w:ascii="Times New Roman" w:hAnsi="Times New Roman"/>
          <w:lang w:eastAsia="zh-CN"/>
        </w:rPr>
      </w:pPr>
    </w:p>
    <w:p w:rsidR="004E76FE" w:rsidRPr="004E76FE" w:rsidRDefault="004E76FE" w:rsidP="004E76FE">
      <w:pPr>
        <w:suppressAutoHyphens/>
        <w:spacing w:after="0" w:line="240" w:lineRule="auto"/>
        <w:jc w:val="center"/>
        <w:rPr>
          <w:rFonts w:ascii="Times New Roman" w:hAnsi="Times New Roman"/>
          <w:b/>
          <w:lang w:eastAsia="zh-CN"/>
        </w:rPr>
      </w:pPr>
      <w:r w:rsidRPr="004E76FE">
        <w:rPr>
          <w:rFonts w:ascii="Times New Roman" w:hAnsi="Times New Roman"/>
          <w:b/>
          <w:lang w:eastAsia="zh-CN"/>
        </w:rPr>
        <w:t>П О С Т А Н О В Л Е Н И Е</w:t>
      </w:r>
    </w:p>
    <w:p w:rsidR="004E76FE" w:rsidRPr="004E76FE" w:rsidRDefault="004E76FE" w:rsidP="004E76FE">
      <w:pPr>
        <w:suppressAutoHyphens/>
        <w:spacing w:after="0" w:line="240" w:lineRule="auto"/>
        <w:rPr>
          <w:rFonts w:ascii="Times New Roman" w:hAnsi="Times New Roman"/>
          <w:lang w:eastAsia="zh-CN"/>
        </w:rPr>
      </w:pP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 от 15.12.2021г.  № 94</w:t>
      </w:r>
    </w:p>
    <w:p w:rsidR="004E76FE" w:rsidRPr="004E76FE" w:rsidRDefault="004E76FE" w:rsidP="004E76FE">
      <w:pPr>
        <w:suppressAutoHyphens/>
        <w:spacing w:after="0" w:line="240" w:lineRule="auto"/>
        <w:jc w:val="center"/>
        <w:rPr>
          <w:rFonts w:ascii="Times New Roman" w:hAnsi="Times New Roman"/>
          <w:color w:val="000000"/>
          <w:lang w:eastAsia="zh-CN"/>
        </w:rPr>
      </w:pPr>
      <w:r w:rsidRPr="004E76FE">
        <w:rPr>
          <w:rFonts w:ascii="Times New Roman" w:hAnsi="Times New Roman"/>
          <w:lang w:eastAsia="zh-CN"/>
        </w:rPr>
        <w:t>д. Сушилово</w:t>
      </w:r>
    </w:p>
    <w:p w:rsidR="004E76FE" w:rsidRPr="004E76FE" w:rsidRDefault="004E76FE" w:rsidP="004E76FE">
      <w:pPr>
        <w:keepNext/>
        <w:spacing w:after="0" w:line="240" w:lineRule="auto"/>
        <w:jc w:val="center"/>
        <w:outlineLvl w:val="1"/>
        <w:rPr>
          <w:rFonts w:ascii="Times New Roman" w:hAnsi="Times New Roman"/>
          <w:b/>
        </w:rPr>
      </w:pPr>
      <w:r w:rsidRPr="004E76FE">
        <w:rPr>
          <w:rFonts w:ascii="Times New Roman" w:hAnsi="Times New Roman"/>
          <w:b/>
        </w:rPr>
        <w:t xml:space="preserve">О создании комиссии по проведению аукциона </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Уставом Сушиловского сельского поселения Боровичского муниципального района, Положения  о комиссии  по  проведению аукционов по продаже земельных участков или права на заключение договора аренды земельных участков на территории Сушиловского сельского поселения Боровичского муниципального района, находящихся в муниципальной собственности Сушиловского сельского поселения Боровичского муниципального района, Новгородской области, утвержденного Постановлением Администрации  Сушиловского сельского поселения Боровичского муниципального района от 15.12.2021 № 93,</w:t>
      </w:r>
    </w:p>
    <w:p w:rsidR="004E76FE" w:rsidRPr="004E76FE" w:rsidRDefault="004E76FE" w:rsidP="004E76FE">
      <w:pPr>
        <w:spacing w:after="0" w:line="240" w:lineRule="auto"/>
        <w:ind w:firstLine="708"/>
        <w:rPr>
          <w:rFonts w:ascii="Times New Roman" w:hAnsi="Times New Roman"/>
          <w:bCs/>
        </w:rPr>
      </w:pPr>
      <w:r w:rsidRPr="004E76FE">
        <w:rPr>
          <w:rFonts w:ascii="Times New Roman" w:hAnsi="Times New Roman"/>
          <w:bCs/>
        </w:rPr>
        <w:t>Администрация  Сушиловского сельского поселения ПОСТАНОВЛЯЕТ:</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1. Назначить комиссию по проведению аукционов по продаже земельных участков или права на заключение договора аренды земельного участка, в составе:</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Григорьева Галина Васильевна, Глава сельского поселения – председатель комиссии;</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Дашкевич Надежда Сергеевна, главный специалист Администрации сельского поселения – заместитель председателя комиссии;</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Бачева Анастасия Сергеевна, ведущий специалист Администрации сельского поселения – секретарь комиссии.</w:t>
      </w:r>
    </w:p>
    <w:p w:rsidR="004E76FE" w:rsidRPr="004E76FE" w:rsidRDefault="004E76FE" w:rsidP="004E76FE">
      <w:pPr>
        <w:spacing w:after="0" w:line="240" w:lineRule="auto"/>
        <w:ind w:firstLine="708"/>
        <w:jc w:val="both"/>
        <w:rPr>
          <w:rFonts w:ascii="Times New Roman" w:hAnsi="Times New Roman"/>
          <w:b/>
          <w:bCs/>
        </w:rPr>
      </w:pPr>
      <w:r w:rsidRPr="004E76FE">
        <w:rPr>
          <w:rFonts w:ascii="Times New Roman" w:hAnsi="Times New Roman"/>
          <w:b/>
          <w:bCs/>
        </w:rPr>
        <w:t>Члены комиссии:</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Никитина Татьяна Васильевна – депутат Совета депутатов Сушиловского сельского поселения;</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 xml:space="preserve">Родионова Ирина Алексеевна, Главный специалист отдела по земельным вопросам комитета </w:t>
      </w:r>
      <w:proofErr w:type="spellStart"/>
      <w:r w:rsidRPr="004E76FE">
        <w:rPr>
          <w:rFonts w:ascii="Times New Roman" w:hAnsi="Times New Roman"/>
          <w:bCs/>
        </w:rPr>
        <w:t>АиИО</w:t>
      </w:r>
      <w:proofErr w:type="spellEnd"/>
      <w:r w:rsidRPr="004E76FE">
        <w:rPr>
          <w:rFonts w:ascii="Times New Roman" w:hAnsi="Times New Roman"/>
          <w:bCs/>
        </w:rPr>
        <w:t xml:space="preserve"> – по согласованию.</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2. Контроль за выполнением настоящего постановления оставляю за собой.</w:t>
      </w:r>
    </w:p>
    <w:p w:rsidR="004E76FE" w:rsidRPr="004E76FE" w:rsidRDefault="004E76FE" w:rsidP="004E76FE">
      <w:pPr>
        <w:spacing w:after="0" w:line="240" w:lineRule="auto"/>
        <w:ind w:firstLine="708"/>
        <w:jc w:val="both"/>
        <w:rPr>
          <w:rFonts w:ascii="Times New Roman" w:hAnsi="Times New Roman"/>
          <w:bCs/>
        </w:rPr>
      </w:pPr>
      <w:r w:rsidRPr="004E76FE">
        <w:rPr>
          <w:rFonts w:ascii="Times New Roman" w:hAnsi="Times New Roman"/>
          <w:bCs/>
        </w:rPr>
        <w:t>3.</w:t>
      </w:r>
      <w:r w:rsidRPr="004E76FE">
        <w:rPr>
          <w:rFonts w:ascii="Times New Roman" w:hAnsi="Times New Roman"/>
          <w:color w:val="000000"/>
        </w:rPr>
        <w:t xml:space="preserve"> Опубликовать данное Постановление в бюллетене «Официальный вестник Сушиловского сельского поселения» и на официальном сайте Администрации Сушиловского сельского поселения.</w:t>
      </w:r>
    </w:p>
    <w:p w:rsidR="004E76FE" w:rsidRPr="004E76FE" w:rsidRDefault="004E76FE" w:rsidP="004E76FE">
      <w:pPr>
        <w:spacing w:after="0" w:line="240" w:lineRule="auto"/>
        <w:jc w:val="both"/>
        <w:rPr>
          <w:rFonts w:ascii="Times New Roman" w:hAnsi="Times New Roman"/>
          <w:bCs/>
        </w:rPr>
      </w:pPr>
      <w:r w:rsidRPr="004E76FE">
        <w:rPr>
          <w:rFonts w:ascii="Times New Roman" w:hAnsi="Times New Roman"/>
          <w:b/>
          <w:bCs/>
        </w:rPr>
        <w:t>Глава сельского поселения</w:t>
      </w:r>
      <w:r w:rsidRPr="004E76FE">
        <w:rPr>
          <w:rFonts w:ascii="Times New Roman" w:hAnsi="Times New Roman"/>
          <w:bCs/>
        </w:rPr>
        <w:tab/>
      </w:r>
      <w:r w:rsidRPr="004E76FE">
        <w:rPr>
          <w:rFonts w:ascii="Times New Roman" w:hAnsi="Times New Roman"/>
          <w:bCs/>
        </w:rPr>
        <w:tab/>
        <w:t xml:space="preserve">                                      </w:t>
      </w:r>
      <w:r w:rsidRPr="004E76FE">
        <w:rPr>
          <w:rFonts w:ascii="Times New Roman" w:hAnsi="Times New Roman"/>
          <w:b/>
          <w:bCs/>
        </w:rPr>
        <w:t>Г.В. Григорьева</w:t>
      </w:r>
      <w:r w:rsidRPr="004E76FE">
        <w:rPr>
          <w:rFonts w:ascii="Times New Roman" w:hAnsi="Times New Roman"/>
          <w:bCs/>
        </w:rPr>
        <w:t xml:space="preserve"> </w:t>
      </w:r>
    </w:p>
    <w:p w:rsidR="004E76FE" w:rsidRPr="00D42501" w:rsidRDefault="004E76FE" w:rsidP="004E76FE">
      <w:pPr>
        <w:ind w:firstLine="708"/>
        <w:jc w:val="both"/>
        <w:rPr>
          <w:bCs/>
          <w:sz w:val="20"/>
          <w:szCs w:val="20"/>
        </w:rPr>
      </w:pPr>
    </w:p>
    <w:p w:rsidR="004E76FE" w:rsidRPr="00D42501" w:rsidRDefault="004E76FE" w:rsidP="004E76FE">
      <w:pPr>
        <w:ind w:firstLine="708"/>
        <w:jc w:val="both"/>
        <w:rPr>
          <w:bCs/>
          <w:sz w:val="20"/>
          <w:szCs w:val="20"/>
        </w:rPr>
      </w:pPr>
    </w:p>
    <w:p w:rsidR="00050604" w:rsidRPr="009043AF" w:rsidRDefault="00050604" w:rsidP="009043AF">
      <w:pPr>
        <w:autoSpaceDE w:val="0"/>
        <w:spacing w:after="0" w:line="240" w:lineRule="auto"/>
        <w:ind w:left="3119"/>
        <w:rPr>
          <w:sz w:val="20"/>
          <w:szCs w:val="20"/>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9043AF" w:rsidTr="002F4D17">
        <w:tc>
          <w:tcPr>
            <w:tcW w:w="2199"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9043AF" w:rsidRDefault="009043AF" w:rsidP="002F4D17">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9043AF" w:rsidRDefault="00EC7A6F" w:rsidP="002F4D17">
            <w:pPr>
              <w:pStyle w:val="ConsPlusNonformat"/>
              <w:widowControl/>
              <w:jc w:val="center"/>
              <w:rPr>
                <w:rFonts w:ascii="Times New Roman" w:hAnsi="Times New Roman" w:cs="Times New Roman"/>
              </w:rPr>
            </w:pPr>
            <w:r>
              <w:rPr>
                <w:rFonts w:ascii="Times New Roman" w:hAnsi="Times New Roman" w:cs="Times New Roman"/>
              </w:rPr>
              <w:t>17</w:t>
            </w:r>
            <w:r w:rsidR="00691617">
              <w:rPr>
                <w:rFonts w:ascii="Times New Roman" w:hAnsi="Times New Roman" w:cs="Times New Roman"/>
              </w:rPr>
              <w:t xml:space="preserve"> </w:t>
            </w:r>
            <w:r w:rsidR="004C3A61">
              <w:rPr>
                <w:rFonts w:ascii="Times New Roman" w:hAnsi="Times New Roman" w:cs="Times New Roman"/>
              </w:rPr>
              <w:t>декабря</w:t>
            </w:r>
            <w:r w:rsidR="009043AF">
              <w:rPr>
                <w:rFonts w:ascii="Times New Roman" w:hAnsi="Times New Roman" w:cs="Times New Roman"/>
              </w:rPr>
              <w:t xml:space="preserve"> 2021г.</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9043AF" w:rsidRDefault="009043AF" w:rsidP="002F4D17">
            <w:pPr>
              <w:pStyle w:val="ConsPlusNonformat"/>
              <w:widowControl/>
              <w:jc w:val="center"/>
              <w:rPr>
                <w:rFonts w:ascii="Times New Roman" w:hAnsi="Times New Roman" w:cs="Times New Roman"/>
              </w:rPr>
            </w:pP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887336" w:rsidRPr="009043AF" w:rsidRDefault="00887336" w:rsidP="009043AF">
      <w:pPr>
        <w:spacing w:after="0" w:line="240" w:lineRule="auto"/>
        <w:rPr>
          <w:rFonts w:ascii="Times New Roman" w:hAnsi="Times New Roman"/>
          <w:vanish/>
          <w:sz w:val="20"/>
          <w:szCs w:val="20"/>
        </w:rPr>
      </w:pPr>
    </w:p>
    <w:p w:rsidR="00887336" w:rsidRPr="009043AF" w:rsidRDefault="00887336" w:rsidP="009043AF">
      <w:pPr>
        <w:spacing w:after="0" w:line="240" w:lineRule="auto"/>
        <w:rPr>
          <w:rFonts w:ascii="Times New Roman" w:hAnsi="Times New Roman"/>
          <w:sz w:val="20"/>
          <w:szCs w:val="20"/>
        </w:rPr>
        <w:sectPr w:rsidR="00887336" w:rsidRPr="009043AF" w:rsidSect="000145A5">
          <w:headerReference w:type="default" r:id="rId63"/>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0145A5">
          <w:headerReference w:type="default" r:id="rId64"/>
          <w:type w:val="continuous"/>
          <w:pgSz w:w="11906" w:h="16838"/>
          <w:pgMar w:top="709" w:right="851" w:bottom="1134" w:left="1701"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Default="002765C2" w:rsidP="002765C2">
      <w:pPr>
        <w:pStyle w:val="ConsPlusNormal"/>
        <w:ind w:firstLine="709"/>
        <w:rPr>
          <w:rFonts w:ascii="Times New Roman" w:hAnsi="Times New Roman"/>
          <w:b/>
          <w:spacing w:val="-1"/>
          <w:sz w:val="24"/>
          <w:szCs w:val="24"/>
          <w:u w:val="single"/>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0145A5">
      <w:headerReference w:type="default" r:id="rId65"/>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BA" w:rsidRDefault="00ED4BBA" w:rsidP="00B65720">
      <w:pPr>
        <w:spacing w:after="0" w:line="240" w:lineRule="auto"/>
      </w:pPr>
      <w:r>
        <w:separator/>
      </w:r>
    </w:p>
  </w:endnote>
  <w:endnote w:type="continuationSeparator" w:id="0">
    <w:p w:rsidR="00ED4BBA" w:rsidRDefault="00ED4BBA"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BA" w:rsidRDefault="00ED4BBA" w:rsidP="00B65720">
      <w:pPr>
        <w:spacing w:after="0" w:line="240" w:lineRule="auto"/>
      </w:pPr>
      <w:r>
        <w:separator/>
      </w:r>
    </w:p>
  </w:footnote>
  <w:footnote w:type="continuationSeparator" w:id="0">
    <w:p w:rsidR="00ED4BBA" w:rsidRDefault="00ED4BBA"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F27F1F">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CE6AFF" w:rsidRPr="00CE6AFF">
      <w:rPr>
        <w:b/>
        <w:noProof/>
      </w:rPr>
      <w:t>8</w:t>
    </w:r>
    <w:r>
      <w:fldChar w:fldCharType="end"/>
    </w:r>
  </w:p>
  <w:p w:rsidR="004E76FE" w:rsidRPr="00F27F1F" w:rsidRDefault="004E76FE" w:rsidP="00F27F1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930722" w:rsidRPr="00930722">
      <w:rPr>
        <w:b/>
        <w:noProof/>
      </w:rPr>
      <w:t>54</w:t>
    </w:r>
    <w:r>
      <w:fldChar w:fldCharType="end"/>
    </w:r>
  </w:p>
  <w:p w:rsidR="004E76FE" w:rsidRDefault="004E76FE" w:rsidP="00591A29">
    <w:pPr>
      <w:pStyle w:val="ad"/>
      <w:tabs>
        <w:tab w:val="clear" w:pos="4677"/>
        <w:tab w:val="clear" w:pos="9355"/>
        <w:tab w:val="left" w:pos="1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930722" w:rsidRPr="00930722">
      <w:rPr>
        <w:b/>
        <w:noProof/>
      </w:rPr>
      <w:t>55</w:t>
    </w:r>
    <w:r>
      <w:fldChar w:fldCharType="end"/>
    </w:r>
  </w:p>
  <w:p w:rsidR="004E76FE" w:rsidRPr="00343026" w:rsidRDefault="004E76FE" w:rsidP="00343026">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930722" w:rsidRPr="00930722">
      <w:rPr>
        <w:b/>
        <w:noProof/>
      </w:rPr>
      <w:t>58</w:t>
    </w:r>
    <w:r>
      <w:fldChar w:fldCharType="end"/>
    </w:r>
  </w:p>
  <w:p w:rsidR="004E76FE" w:rsidRDefault="004E76FE"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31">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33">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5"/>
  </w:num>
  <w:num w:numId="3">
    <w:abstractNumId w:val="30"/>
    <w:lvlOverride w:ilvl="0"/>
    <w:lvlOverride w:ilvl="1"/>
    <w:lvlOverride w:ilvl="2"/>
    <w:lvlOverride w:ilvl="3"/>
    <w:lvlOverride w:ilvl="4"/>
    <w:lvlOverride w:ilvl="5"/>
    <w:lvlOverride w:ilvl="6"/>
    <w:lvlOverride w:ilvl="7"/>
    <w:lvlOverride w:ilvl="8"/>
  </w:num>
  <w:num w:numId="4">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8"/>
  </w:num>
  <w:num w:numId="6">
    <w:abstractNumId w:val="20"/>
  </w:num>
  <w:num w:numId="7">
    <w:abstractNumId w:val="27"/>
  </w:num>
  <w:num w:numId="8">
    <w:abstractNumId w:val="21"/>
  </w:num>
  <w:num w:numId="9">
    <w:abstractNumId w:val="32"/>
  </w:num>
  <w:num w:numId="10">
    <w:abstractNumId w:val="24"/>
  </w:num>
  <w:num w:numId="11">
    <w:abstractNumId w:val="31"/>
  </w:num>
  <w:num w:numId="12">
    <w:abstractNumId w:val="36"/>
  </w:num>
  <w:num w:numId="13">
    <w:abstractNumId w:val="22"/>
  </w:num>
  <w:num w:numId="14">
    <w:abstractNumId w:val="33"/>
  </w:num>
  <w:num w:numId="15">
    <w:abstractNumId w:val="2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9"/>
  </w:num>
  <w:num w:numId="1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B01F4"/>
    <w:rsid w:val="000C02E7"/>
    <w:rsid w:val="000C237E"/>
    <w:rsid w:val="000C6D77"/>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38FA"/>
    <w:rsid w:val="002B5492"/>
    <w:rsid w:val="002B6E14"/>
    <w:rsid w:val="002C0B98"/>
    <w:rsid w:val="002C0DD0"/>
    <w:rsid w:val="002D0E13"/>
    <w:rsid w:val="002D2A45"/>
    <w:rsid w:val="002D3DBB"/>
    <w:rsid w:val="002D619D"/>
    <w:rsid w:val="002D6457"/>
    <w:rsid w:val="002D7AD3"/>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13C2"/>
    <w:rsid w:val="005345F9"/>
    <w:rsid w:val="00535C5D"/>
    <w:rsid w:val="00553A48"/>
    <w:rsid w:val="00554EA8"/>
    <w:rsid w:val="00555747"/>
    <w:rsid w:val="005655FE"/>
    <w:rsid w:val="00565B95"/>
    <w:rsid w:val="00566EE9"/>
    <w:rsid w:val="00585FFB"/>
    <w:rsid w:val="005871C9"/>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79F2"/>
    <w:rsid w:val="00605EF5"/>
    <w:rsid w:val="00607938"/>
    <w:rsid w:val="00610804"/>
    <w:rsid w:val="0061258D"/>
    <w:rsid w:val="006130A2"/>
    <w:rsid w:val="00616F1B"/>
    <w:rsid w:val="00621BDC"/>
    <w:rsid w:val="00623FA5"/>
    <w:rsid w:val="006277AF"/>
    <w:rsid w:val="0064120C"/>
    <w:rsid w:val="0065067E"/>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B6FB2"/>
    <w:rsid w:val="006C29FA"/>
    <w:rsid w:val="006C3D9E"/>
    <w:rsid w:val="006C5DC5"/>
    <w:rsid w:val="006D04F5"/>
    <w:rsid w:val="006D0B2E"/>
    <w:rsid w:val="006D1C0C"/>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D27"/>
    <w:rsid w:val="00750C97"/>
    <w:rsid w:val="00752207"/>
    <w:rsid w:val="00762A5A"/>
    <w:rsid w:val="0076665D"/>
    <w:rsid w:val="0077601A"/>
    <w:rsid w:val="00785322"/>
    <w:rsid w:val="007A2F7A"/>
    <w:rsid w:val="007B55D2"/>
    <w:rsid w:val="007B5A7A"/>
    <w:rsid w:val="007C3205"/>
    <w:rsid w:val="007C435C"/>
    <w:rsid w:val="007C5CA8"/>
    <w:rsid w:val="007D219F"/>
    <w:rsid w:val="007D4C09"/>
    <w:rsid w:val="007D4F7B"/>
    <w:rsid w:val="007D6A0A"/>
    <w:rsid w:val="007E23A8"/>
    <w:rsid w:val="007E31D7"/>
    <w:rsid w:val="007E5EF2"/>
    <w:rsid w:val="007F1C09"/>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30722"/>
    <w:rsid w:val="00941C24"/>
    <w:rsid w:val="00944751"/>
    <w:rsid w:val="00961888"/>
    <w:rsid w:val="00963429"/>
    <w:rsid w:val="00973863"/>
    <w:rsid w:val="0098096C"/>
    <w:rsid w:val="00983428"/>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7C95"/>
    <w:rsid w:val="00B7086A"/>
    <w:rsid w:val="00B718AB"/>
    <w:rsid w:val="00B75D8D"/>
    <w:rsid w:val="00B85F30"/>
    <w:rsid w:val="00B925ED"/>
    <w:rsid w:val="00B96E21"/>
    <w:rsid w:val="00BA4D6A"/>
    <w:rsid w:val="00BA5CA8"/>
    <w:rsid w:val="00BA7DF5"/>
    <w:rsid w:val="00BB2E47"/>
    <w:rsid w:val="00BB4390"/>
    <w:rsid w:val="00BB4858"/>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4AC3"/>
    <w:rsid w:val="00C562DF"/>
    <w:rsid w:val="00C56420"/>
    <w:rsid w:val="00C652C5"/>
    <w:rsid w:val="00C72AE7"/>
    <w:rsid w:val="00C868B2"/>
    <w:rsid w:val="00C91162"/>
    <w:rsid w:val="00C92DAB"/>
    <w:rsid w:val="00C96C50"/>
    <w:rsid w:val="00C97A5E"/>
    <w:rsid w:val="00CA07CA"/>
    <w:rsid w:val="00CA6709"/>
    <w:rsid w:val="00CA6DFD"/>
    <w:rsid w:val="00CB0D21"/>
    <w:rsid w:val="00CB24C8"/>
    <w:rsid w:val="00CB39DA"/>
    <w:rsid w:val="00CC1486"/>
    <w:rsid w:val="00CC7056"/>
    <w:rsid w:val="00CD6055"/>
    <w:rsid w:val="00CD62DB"/>
    <w:rsid w:val="00CE334B"/>
    <w:rsid w:val="00CE6AFF"/>
    <w:rsid w:val="00CE7D54"/>
    <w:rsid w:val="00CF4EC4"/>
    <w:rsid w:val="00D01E7C"/>
    <w:rsid w:val="00D0452E"/>
    <w:rsid w:val="00D20094"/>
    <w:rsid w:val="00D21205"/>
    <w:rsid w:val="00D21E8B"/>
    <w:rsid w:val="00D3555E"/>
    <w:rsid w:val="00D4204F"/>
    <w:rsid w:val="00D46FCA"/>
    <w:rsid w:val="00D5791E"/>
    <w:rsid w:val="00D65829"/>
    <w:rsid w:val="00D65EC6"/>
    <w:rsid w:val="00D7035B"/>
    <w:rsid w:val="00D70BA8"/>
    <w:rsid w:val="00D7143C"/>
    <w:rsid w:val="00D750BB"/>
    <w:rsid w:val="00D815AC"/>
    <w:rsid w:val="00D92A9C"/>
    <w:rsid w:val="00D94FEA"/>
    <w:rsid w:val="00D958CF"/>
    <w:rsid w:val="00D97461"/>
    <w:rsid w:val="00DA0F08"/>
    <w:rsid w:val="00DA2B7F"/>
    <w:rsid w:val="00DA49E1"/>
    <w:rsid w:val="00DA61D7"/>
    <w:rsid w:val="00DB5C14"/>
    <w:rsid w:val="00DD6310"/>
    <w:rsid w:val="00DF18E6"/>
    <w:rsid w:val="00DF6E44"/>
    <w:rsid w:val="00E05793"/>
    <w:rsid w:val="00E12715"/>
    <w:rsid w:val="00E16F77"/>
    <w:rsid w:val="00E2124C"/>
    <w:rsid w:val="00E21CA3"/>
    <w:rsid w:val="00E22F86"/>
    <w:rsid w:val="00E236BB"/>
    <w:rsid w:val="00E240AF"/>
    <w:rsid w:val="00E27994"/>
    <w:rsid w:val="00E33860"/>
    <w:rsid w:val="00E3582B"/>
    <w:rsid w:val="00E37F9A"/>
    <w:rsid w:val="00E424A6"/>
    <w:rsid w:val="00E61776"/>
    <w:rsid w:val="00E7067E"/>
    <w:rsid w:val="00E777A3"/>
    <w:rsid w:val="00E827FE"/>
    <w:rsid w:val="00E8517A"/>
    <w:rsid w:val="00E87D4B"/>
    <w:rsid w:val="00EA1152"/>
    <w:rsid w:val="00EA5741"/>
    <w:rsid w:val="00EA7141"/>
    <w:rsid w:val="00EA73FC"/>
    <w:rsid w:val="00EB581A"/>
    <w:rsid w:val="00EB5872"/>
    <w:rsid w:val="00EC03EF"/>
    <w:rsid w:val="00EC07CF"/>
    <w:rsid w:val="00EC0F0F"/>
    <w:rsid w:val="00EC5959"/>
    <w:rsid w:val="00EC7A6F"/>
    <w:rsid w:val="00ED4301"/>
    <w:rsid w:val="00ED4BBA"/>
    <w:rsid w:val="00EE3CEB"/>
    <w:rsid w:val="00EF151E"/>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A0AA6"/>
    <w:rsid w:val="00FA1042"/>
    <w:rsid w:val="00FA40D4"/>
    <w:rsid w:val="00FA4CBA"/>
    <w:rsid w:val="00FA6CF7"/>
    <w:rsid w:val="00FB21AF"/>
    <w:rsid w:val="00FB33FE"/>
    <w:rsid w:val="00FC29DA"/>
    <w:rsid w:val="00FD1403"/>
    <w:rsid w:val="00FD1EE0"/>
    <w:rsid w:val="00FD24DD"/>
    <w:rsid w:val="00FD38F3"/>
    <w:rsid w:val="00FD6526"/>
    <w:rsid w:val="00FE47DC"/>
    <w:rsid w:val="00FE5866"/>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E1A34AFF4ED14A8EE00D604B9130D9BC716B578F416FF8068F5F2253A3649C89BCEDCA6E2C95F3E7DC5C9F0E317BEEO2lBH" TargetMode="External"/><Relationship Id="rId18" Type="http://schemas.openxmlformats.org/officeDocument/2006/relationships/hyperlink" Target="consultantplus://offline/ref=6DEFEA65D79864F13AA29B1CD1E7884481D1D44C2A9D6459CEB18287F03BC0C5395D5007E0791111C8C5D64CDAB3201CCF2BD5A88C8396AE90034358E4J" TargetMode="External"/><Relationship Id="rId26" Type="http://schemas.openxmlformats.org/officeDocument/2006/relationships/hyperlink" Target="consultantplus://offline/ref=6289369182ADB4E902B10CEE158A6D171B6714AF8959DC99B161E0D6C5C138F79FFF97FF4368D12AB165DBE2CD3FB5D94DBC0BE18B13EB4D7AD68842oCp6G" TargetMode="External"/><Relationship Id="rId39" Type="http://schemas.openxmlformats.org/officeDocument/2006/relationships/hyperlink" Target="http://www.torgi.gov.ru" TargetMode="External"/><Relationship Id="rId21" Type="http://schemas.openxmlformats.org/officeDocument/2006/relationships/hyperlink" Target="consultantplus://offline/ref=248BBD60C87C3D5BD49072CB94E42F8A816BDFE8FBC93790B3038DB6491BA112F39A251109C2A0FABA4B443483F96C17294F07C7361D667376IDM" TargetMode="External"/><Relationship Id="rId34" Type="http://schemas.openxmlformats.org/officeDocument/2006/relationships/hyperlink" Target="https://mfc53.nov.ru/" TargetMode="External"/><Relationship Id="rId42" Type="http://schemas.openxmlformats.org/officeDocument/2006/relationships/hyperlink" Target="http://www.torgi.gov.ru" TargetMode="External"/><Relationship Id="rId47" Type="http://schemas.openxmlformats.org/officeDocument/2006/relationships/hyperlink" Target="http://www.torgi.gov.ru" TargetMode="External"/><Relationship Id="rId50" Type="http://schemas.openxmlformats.org/officeDocument/2006/relationships/hyperlink" Target="http://www.torgi.gov.ru" TargetMode="External"/><Relationship Id="rId55" Type="http://schemas.openxmlformats.org/officeDocument/2006/relationships/header" Target="header1.xm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824686C777C0E61378DD127541FDAE525C2934ED749534C45790A283024F9007DD48D4D721BA2F9C4AF6CB7B65B7CED34CBC33FE72FvAI" TargetMode="External"/><Relationship Id="rId29" Type="http://schemas.openxmlformats.org/officeDocument/2006/relationships/hyperlink" Target="consultantplus://offline/ref=A991F59F433BC7511AFEA921F265620CB7A10A3F6A9D8AD80DC87077EFB5CDA677F404E1F0B61AD55039C490C6BBE172F82DF93BC238EA5AB2CBF4444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consultantplus://offline/ref=A991F59F433BC7511AFEA921F265620CB7A10A3F6A9D8AD80DC87077EFB5CDA677F404E1F0B61AD55039C490C6BBE172F82DF93BC238EA5AB2CBF44443L" TargetMode="External"/><Relationship Id="rId37" Type="http://schemas.openxmlformats.org/officeDocument/2006/relationships/hyperlink" Target="consultantplus://offline/ref=BAB80BB853E5A8A463FE1093EA2A44AB2E5B6E8B76138929DF4739B35BB2B5E3135967B1BC1D3C711576A2FF93lEO9O" TargetMode="External"/><Relationship Id="rId40" Type="http://schemas.openxmlformats.org/officeDocument/2006/relationships/hyperlink" Target="http://www.torgi.gov.ru" TargetMode="External"/><Relationship Id="rId45" Type="http://schemas.openxmlformats.org/officeDocument/2006/relationships/hyperlink" Target="http://www.torgi.gov.ru" TargetMode="External"/><Relationship Id="rId53" Type="http://schemas.openxmlformats.org/officeDocument/2006/relationships/hyperlink" Target="http://www.torgi.gov.ru" TargetMode="External"/><Relationship Id="rId58" Type="http://schemas.openxmlformats.org/officeDocument/2006/relationships/hyperlink" Target="http://www.torgi.gov.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8FA27364236BC7319F8A2A9166E5F0AFC78567207E14BFC8806F66AE5F21D527AEA374B68E13B99FF3C18CFCA154E13ED04A9BC82EDaDF" TargetMode="External"/><Relationship Id="rId23" Type="http://schemas.openxmlformats.org/officeDocument/2006/relationships/hyperlink" Target="consultantplus://offline/ref=248BBD60C87C3D5BD49073C581E42F8A806EDFEDF6C73790B3038DB6491BA112E19A7D1D0BC7BDFDBB5E1265C67AI5M" TargetMode="External"/><Relationship Id="rId28" Type="http://schemas.openxmlformats.org/officeDocument/2006/relationships/hyperlink" Target="consultantplus://offline/ref=C2A175470A4B273865066485851DEF34987C99A4E8188A1F361A7A7E626DAA35FAA245466D920AF4CA99B14740E31814FB3077AF4780B3CDFD1B34ECQCmDL" TargetMode="External"/><Relationship Id="rId36" Type="http://schemas.openxmlformats.org/officeDocument/2006/relationships/hyperlink" Target="consultantplus://offline/ref=BAB80BB853E5A8A463FE1093EA2A44AB2E5B6C8D7A1F8929DF4739B35BB2B5E3135967B1BC1D3C711576A2FF93lEO9O" TargetMode="External"/><Relationship Id="rId49" Type="http://schemas.openxmlformats.org/officeDocument/2006/relationships/hyperlink" Target="http://www.torgi.gov.ru" TargetMode="External"/><Relationship Id="rId57" Type="http://schemas.openxmlformats.org/officeDocument/2006/relationships/hyperlink" Target="http://www.torgi.gov.ru" TargetMode="External"/><Relationship Id="rId61" Type="http://schemas.openxmlformats.org/officeDocument/2006/relationships/hyperlink" Target="http://www.torgi.gov.ru" TargetMode="External"/><Relationship Id="rId10" Type="http://schemas.openxmlformats.org/officeDocument/2006/relationships/hyperlink" Target="http://sushilovoadm.ru/tinybrowser/fulls/images/news/2021/image001.jpg" TargetMode="External"/><Relationship Id="rId19" Type="http://schemas.openxmlformats.org/officeDocument/2006/relationships/hyperlink" Target="consultantplus://offline/ref=67E10AC1456E2A50F4A44ED5C03FC86B01FA93C65FA2E5A7DDFAFAAF87E1D266108034ABF9B0B872AF36C8627063DCA3E25FDF8EBE3503C1A1C6A3n9q3K" TargetMode="External"/><Relationship Id="rId31" Type="http://schemas.openxmlformats.org/officeDocument/2006/relationships/hyperlink" Target="consultantplus://offline/ref=E25E8E6C8DB3FFEA3AD1C8027F90983BA3421BB98EB4902DD3744D11AE97B67C171A8CA416447322A66E91760CDF7B421B82714F2557F327055260e1C1M" TargetMode="External"/><Relationship Id="rId44" Type="http://schemas.openxmlformats.org/officeDocument/2006/relationships/image" Target="media/image4.png"/><Relationship Id="rId52" Type="http://schemas.openxmlformats.org/officeDocument/2006/relationships/hyperlink" Target="http://www.torgi.gov.ru" TargetMode="External"/><Relationship Id="rId60" Type="http://schemas.openxmlformats.org/officeDocument/2006/relationships/hyperlink" Target="http://www.torgi.gov.ru" TargetMode="Externa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B5E1B689D07AAA74FE75562DC266537A64574EAA6910354C7F0643334E4591AD3DFA5549E4388138D6EBA62CDB747H" TargetMode="External"/><Relationship Id="rId22" Type="http://schemas.openxmlformats.org/officeDocument/2006/relationships/hyperlink" Target="consultantplus://offline/ref=248BBD60C87C3D5BD49073C581E42F8A816CDCE3F3C93790B3038DB6491BA112E19A7D1D0BC7BDFDBB5E1265C67AI5M" TargetMode="External"/><Relationship Id="rId27"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E25E8E6C8DB3FFEA3AD1C8027F90983BA3421BB98EB4902DD3744D11AE97B67C171A8CA416447322A66E91760CDF7B421B82714F2557F327055260e1C1M" TargetMode="External"/><Relationship Id="rId35" Type="http://schemas.openxmlformats.org/officeDocument/2006/relationships/hyperlink" Target="consultantplus://offline/ref=41485A72A1D6EC7E2A284232C48326E51129A943E9A7D141A19EA4DB5AB7493EB2CC0883A15179D49375A624153172E9781AEB82FA31A3FE88E0A6XFp8K" TargetMode="External"/><Relationship Id="rId43" Type="http://schemas.openxmlformats.org/officeDocument/2006/relationships/hyperlink" Target="http://www.torgi.gov.ru" TargetMode="External"/><Relationship Id="rId48" Type="http://schemas.openxmlformats.org/officeDocument/2006/relationships/hyperlink" Target="http://www.torgi.gov.ru" TargetMode="External"/><Relationship Id="rId56" Type="http://schemas.openxmlformats.org/officeDocument/2006/relationships/hyperlink" Target="http://www.torgi.gov.ru"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consultantplus://offline/ref=619ED6C0A5B6907F877610979B5219A0AE56582D9BDB8715FAD1890E862E7962EFE49BA175B0D1AAEB7A5041BE1111DC4323376FB7EEE6E6779B5EPBEDJ" TargetMode="External"/><Relationship Id="rId25" Type="http://schemas.openxmlformats.org/officeDocument/2006/relationships/hyperlink" Target="consultantplus://offline/ref=6289369182ADB4E902B10CEE158A6D171B6714AF8959DC99B161E0D6C5C138F79FFF97FF4368D12AB165DBE1CF3FB5D94DBC0BE18B13EB4D7AD68842oCp6G" TargetMode="External"/><Relationship Id="rId33" Type="http://schemas.openxmlformats.org/officeDocument/2006/relationships/hyperlink" Target="consultantplus://offline/ref=C2A175470A4B273865066485851DEF34987C99A4E8188A1F361A7A7E626DAA35FAA245466D920AF4CA99B14740E31814FB3077AF4780B3CDFD1B34ECQCmDL" TargetMode="External"/><Relationship Id="rId38" Type="http://schemas.openxmlformats.org/officeDocument/2006/relationships/hyperlink" Target="consultantplus://offline/ref=7B18C8F3EDD8988000677170F471D7DFA36F28BF512BB2D0EC65EC96D7EBF32B53784DC4A3580502C52DEC1A7EBC1C4D904DE187F1C5EB14t8AFK" TargetMode="External"/><Relationship Id="rId46" Type="http://schemas.openxmlformats.org/officeDocument/2006/relationships/hyperlink" Target="http://www.torgi.gov.ru" TargetMode="External"/><Relationship Id="rId59" Type="http://schemas.openxmlformats.org/officeDocument/2006/relationships/hyperlink" Target="http://www.torgi.gov.ru" TargetMode="External"/><Relationship Id="rId67" Type="http://schemas.openxmlformats.org/officeDocument/2006/relationships/theme" Target="theme/theme1.xml"/><Relationship Id="rId20" Type="http://schemas.openxmlformats.org/officeDocument/2006/relationships/hyperlink" Target="consultantplus://offline/ref=0F34F0A2124564F18FEA793A06BCB6AC74658073D640EFAAFEE6FE40BE54848E6F295E46CA5AA25866382CBF38E64E2725A91BBA3E97D0A7457DB3YFr3K" TargetMode="External"/><Relationship Id="rId41" Type="http://schemas.openxmlformats.org/officeDocument/2006/relationships/hyperlink" Target="http://www.torgi.gov.ru" TargetMode="External"/><Relationship Id="rId54" Type="http://schemas.openxmlformats.org/officeDocument/2006/relationships/hyperlink" Target="http://www.torgi.gov.ru" TargetMode="External"/><Relationship Id="rId6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A97E-3AC2-4FFC-A20A-18766433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28085</Words>
  <Characters>160089</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187799</CharactersWithSpaces>
  <SharedDoc>false</SharedDoc>
  <HLinks>
    <vt:vector size="294" baseType="variant">
      <vt:variant>
        <vt:i4>524354</vt:i4>
      </vt:variant>
      <vt:variant>
        <vt:i4>147</vt:i4>
      </vt:variant>
      <vt:variant>
        <vt:i4>0</vt:i4>
      </vt:variant>
      <vt:variant>
        <vt:i4>5</vt:i4>
      </vt:variant>
      <vt:variant>
        <vt:lpwstr>http://www.torgi.gov.ru/</vt:lpwstr>
      </vt:variant>
      <vt:variant>
        <vt:lpwstr/>
      </vt:variant>
      <vt:variant>
        <vt:i4>524354</vt:i4>
      </vt:variant>
      <vt:variant>
        <vt:i4>144</vt:i4>
      </vt:variant>
      <vt:variant>
        <vt:i4>0</vt:i4>
      </vt:variant>
      <vt:variant>
        <vt:i4>5</vt:i4>
      </vt:variant>
      <vt:variant>
        <vt:lpwstr>http://www.torgi.gov.ru/</vt:lpwstr>
      </vt:variant>
      <vt:variant>
        <vt:lpwstr/>
      </vt:variant>
      <vt:variant>
        <vt:i4>524354</vt:i4>
      </vt:variant>
      <vt:variant>
        <vt:i4>141</vt:i4>
      </vt:variant>
      <vt:variant>
        <vt:i4>0</vt:i4>
      </vt:variant>
      <vt:variant>
        <vt:i4>5</vt:i4>
      </vt:variant>
      <vt:variant>
        <vt:lpwstr>http://www.torgi.gov.ru/</vt:lpwstr>
      </vt:variant>
      <vt:variant>
        <vt:lpwstr/>
      </vt:variant>
      <vt:variant>
        <vt:i4>524354</vt:i4>
      </vt:variant>
      <vt:variant>
        <vt:i4>138</vt:i4>
      </vt:variant>
      <vt:variant>
        <vt:i4>0</vt:i4>
      </vt:variant>
      <vt:variant>
        <vt:i4>5</vt:i4>
      </vt:variant>
      <vt:variant>
        <vt:lpwstr>http://www.torgi.gov.ru/</vt:lpwstr>
      </vt:variant>
      <vt:variant>
        <vt:lpwstr/>
      </vt:variant>
      <vt:variant>
        <vt:i4>524354</vt:i4>
      </vt:variant>
      <vt:variant>
        <vt:i4>135</vt:i4>
      </vt:variant>
      <vt:variant>
        <vt:i4>0</vt:i4>
      </vt:variant>
      <vt:variant>
        <vt:i4>5</vt:i4>
      </vt:variant>
      <vt:variant>
        <vt:lpwstr>http://www.torgi.gov.ru/</vt:lpwstr>
      </vt:variant>
      <vt:variant>
        <vt:lpwstr/>
      </vt:variant>
      <vt:variant>
        <vt:i4>524354</vt:i4>
      </vt:variant>
      <vt:variant>
        <vt:i4>132</vt:i4>
      </vt:variant>
      <vt:variant>
        <vt:i4>0</vt:i4>
      </vt:variant>
      <vt:variant>
        <vt:i4>5</vt:i4>
      </vt:variant>
      <vt:variant>
        <vt:lpwstr>http://www.torgi.gov.ru/</vt:lpwstr>
      </vt:variant>
      <vt:variant>
        <vt:lpwstr/>
      </vt:variant>
      <vt:variant>
        <vt:i4>524354</vt:i4>
      </vt:variant>
      <vt:variant>
        <vt:i4>129</vt:i4>
      </vt:variant>
      <vt:variant>
        <vt:i4>0</vt:i4>
      </vt:variant>
      <vt:variant>
        <vt:i4>5</vt:i4>
      </vt:variant>
      <vt:variant>
        <vt:lpwstr>http://www.torgi.gov.ru/</vt:lpwstr>
      </vt:variant>
      <vt:variant>
        <vt:lpwstr/>
      </vt:variant>
      <vt:variant>
        <vt:i4>524354</vt:i4>
      </vt:variant>
      <vt:variant>
        <vt:i4>126</vt:i4>
      </vt:variant>
      <vt:variant>
        <vt:i4>0</vt:i4>
      </vt:variant>
      <vt:variant>
        <vt:i4>5</vt:i4>
      </vt:variant>
      <vt:variant>
        <vt:lpwstr>http://www.torgi.gov.ru/</vt:lpwstr>
      </vt:variant>
      <vt:variant>
        <vt:lpwstr/>
      </vt:variant>
      <vt:variant>
        <vt:i4>524354</vt:i4>
      </vt:variant>
      <vt:variant>
        <vt:i4>123</vt:i4>
      </vt:variant>
      <vt:variant>
        <vt:i4>0</vt:i4>
      </vt:variant>
      <vt:variant>
        <vt:i4>5</vt:i4>
      </vt:variant>
      <vt:variant>
        <vt:lpwstr>http://www.torgi.gov.ru/</vt:lpwstr>
      </vt:variant>
      <vt:variant>
        <vt:lpwstr/>
      </vt:variant>
      <vt:variant>
        <vt:i4>524354</vt:i4>
      </vt:variant>
      <vt:variant>
        <vt:i4>120</vt:i4>
      </vt:variant>
      <vt:variant>
        <vt:i4>0</vt:i4>
      </vt:variant>
      <vt:variant>
        <vt:i4>5</vt:i4>
      </vt:variant>
      <vt:variant>
        <vt:lpwstr>http://www.torgi.gov.ru/</vt:lpwstr>
      </vt:variant>
      <vt:variant>
        <vt:lpwstr/>
      </vt:variant>
      <vt:variant>
        <vt:i4>524354</vt:i4>
      </vt:variant>
      <vt:variant>
        <vt:i4>117</vt:i4>
      </vt:variant>
      <vt:variant>
        <vt:i4>0</vt:i4>
      </vt:variant>
      <vt:variant>
        <vt:i4>5</vt:i4>
      </vt:variant>
      <vt:variant>
        <vt:lpwstr>http://www.torgi.gov.ru/</vt:lpwstr>
      </vt:variant>
      <vt:variant>
        <vt:lpwstr/>
      </vt:variant>
      <vt:variant>
        <vt:i4>524354</vt:i4>
      </vt:variant>
      <vt:variant>
        <vt:i4>114</vt:i4>
      </vt:variant>
      <vt:variant>
        <vt:i4>0</vt:i4>
      </vt:variant>
      <vt:variant>
        <vt:i4>5</vt:i4>
      </vt:variant>
      <vt:variant>
        <vt:lpwstr>http://www.torgi.gov.ru/</vt:lpwstr>
      </vt:variant>
      <vt:variant>
        <vt:lpwstr/>
      </vt:variant>
      <vt:variant>
        <vt:i4>524354</vt:i4>
      </vt:variant>
      <vt:variant>
        <vt:i4>111</vt:i4>
      </vt:variant>
      <vt:variant>
        <vt:i4>0</vt:i4>
      </vt:variant>
      <vt:variant>
        <vt:i4>5</vt:i4>
      </vt:variant>
      <vt:variant>
        <vt:lpwstr>http://www.torgi.gov.ru/</vt:lpwstr>
      </vt:variant>
      <vt:variant>
        <vt:lpwstr/>
      </vt:variant>
      <vt:variant>
        <vt:i4>524354</vt:i4>
      </vt:variant>
      <vt:variant>
        <vt:i4>108</vt:i4>
      </vt:variant>
      <vt:variant>
        <vt:i4>0</vt:i4>
      </vt:variant>
      <vt:variant>
        <vt:i4>5</vt:i4>
      </vt:variant>
      <vt:variant>
        <vt:lpwstr>http://www.torgi.gov.ru/</vt:lpwstr>
      </vt:variant>
      <vt:variant>
        <vt:lpwstr/>
      </vt:variant>
      <vt:variant>
        <vt:i4>524354</vt:i4>
      </vt:variant>
      <vt:variant>
        <vt:i4>105</vt:i4>
      </vt:variant>
      <vt:variant>
        <vt:i4>0</vt:i4>
      </vt:variant>
      <vt:variant>
        <vt:i4>5</vt:i4>
      </vt:variant>
      <vt:variant>
        <vt:lpwstr>http://www.torgi.gov.ru/</vt:lpwstr>
      </vt:variant>
      <vt:variant>
        <vt:lpwstr/>
      </vt:variant>
      <vt:variant>
        <vt:i4>524354</vt:i4>
      </vt:variant>
      <vt:variant>
        <vt:i4>102</vt:i4>
      </vt:variant>
      <vt:variant>
        <vt:i4>0</vt:i4>
      </vt:variant>
      <vt:variant>
        <vt:i4>5</vt:i4>
      </vt:variant>
      <vt:variant>
        <vt:lpwstr>http://www.torgi.gov.ru/</vt:lpwstr>
      </vt:variant>
      <vt:variant>
        <vt:lpwstr/>
      </vt:variant>
      <vt:variant>
        <vt:i4>524354</vt:i4>
      </vt:variant>
      <vt:variant>
        <vt:i4>99</vt:i4>
      </vt:variant>
      <vt:variant>
        <vt:i4>0</vt:i4>
      </vt:variant>
      <vt:variant>
        <vt:i4>5</vt:i4>
      </vt:variant>
      <vt:variant>
        <vt:lpwstr>http://www.torgi.gov.ru/</vt:lpwstr>
      </vt:variant>
      <vt:variant>
        <vt:lpwstr/>
      </vt:variant>
      <vt:variant>
        <vt:i4>524354</vt:i4>
      </vt:variant>
      <vt:variant>
        <vt:i4>96</vt:i4>
      </vt:variant>
      <vt:variant>
        <vt:i4>0</vt:i4>
      </vt:variant>
      <vt:variant>
        <vt:i4>5</vt:i4>
      </vt:variant>
      <vt:variant>
        <vt:lpwstr>http://www.torgi.gov.ru/</vt:lpwstr>
      </vt:variant>
      <vt:variant>
        <vt:lpwstr/>
      </vt:variant>
      <vt:variant>
        <vt:i4>524354</vt:i4>
      </vt:variant>
      <vt:variant>
        <vt:i4>93</vt:i4>
      </vt:variant>
      <vt:variant>
        <vt:i4>0</vt:i4>
      </vt:variant>
      <vt:variant>
        <vt:i4>5</vt:i4>
      </vt:variant>
      <vt:variant>
        <vt:lpwstr>http://www.torgi.gov.ru/</vt:lpwstr>
      </vt:variant>
      <vt:variant>
        <vt:lpwstr/>
      </vt:variant>
      <vt:variant>
        <vt:i4>524354</vt:i4>
      </vt:variant>
      <vt:variant>
        <vt:i4>90</vt:i4>
      </vt:variant>
      <vt:variant>
        <vt:i4>0</vt:i4>
      </vt:variant>
      <vt:variant>
        <vt:i4>5</vt:i4>
      </vt:variant>
      <vt:variant>
        <vt:lpwstr>http://www.torgi.gov.ru/</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6750256</vt:i4>
      </vt:variant>
      <vt:variant>
        <vt:i4>81</vt:i4>
      </vt:variant>
      <vt:variant>
        <vt:i4>0</vt:i4>
      </vt:variant>
      <vt:variant>
        <vt:i4>5</vt:i4>
      </vt:variant>
      <vt:variant>
        <vt:lpwstr>consultantplus://offline/ref=7B18C8F3EDD8988000677170F471D7DFA36F28BF512BB2D0EC65EC96D7EBF32B53784DC4A3580502C52DEC1A7EBC1C4D904DE187F1C5EB14t8AFK</vt:lpwstr>
      </vt:variant>
      <vt:variant>
        <vt:lpwstr/>
      </vt:variant>
      <vt:variant>
        <vt:i4>1769474</vt:i4>
      </vt:variant>
      <vt:variant>
        <vt:i4>78</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75</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72</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69</vt:i4>
      </vt:variant>
      <vt:variant>
        <vt:i4>0</vt:i4>
      </vt:variant>
      <vt:variant>
        <vt:i4>5</vt:i4>
      </vt:variant>
      <vt:variant>
        <vt:lpwstr>https://mfc53.nov.ru/</vt:lpwstr>
      </vt:variant>
      <vt:variant>
        <vt:lpwstr/>
      </vt:variant>
      <vt:variant>
        <vt:i4>3145834</vt:i4>
      </vt:variant>
      <vt:variant>
        <vt:i4>66</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1376336</vt:i4>
      </vt:variant>
      <vt:variant>
        <vt:i4>63</vt:i4>
      </vt:variant>
      <vt:variant>
        <vt:i4>0</vt:i4>
      </vt:variant>
      <vt:variant>
        <vt:i4>5</vt:i4>
      </vt:variant>
      <vt:variant>
        <vt:lpwstr>consultantplus://offline/ref=A991F59F433BC7511AFEA921F265620CB7A10A3F6A9D8AD80DC87077EFB5CDA677F404E1F0B61AD55039C490C6BBE172F82DF93BC238EA5AB2CBF44443L</vt:lpwstr>
      </vt:variant>
      <vt:variant>
        <vt:lpwstr/>
      </vt:variant>
      <vt:variant>
        <vt:i4>1638409</vt:i4>
      </vt:variant>
      <vt:variant>
        <vt:i4>60</vt:i4>
      </vt:variant>
      <vt:variant>
        <vt:i4>0</vt:i4>
      </vt:variant>
      <vt:variant>
        <vt:i4>5</vt:i4>
      </vt:variant>
      <vt:variant>
        <vt:lpwstr>consultantplus://offline/ref=E25E8E6C8DB3FFEA3AD1C8027F90983BA3421BB98EB4902DD3744D11AE97B67C171A8CA416447322A66E91760CDF7B421B82714F2557F327055260e1C1M</vt:lpwstr>
      </vt:variant>
      <vt:variant>
        <vt:lpwstr/>
      </vt:variant>
      <vt:variant>
        <vt:i4>1638409</vt:i4>
      </vt:variant>
      <vt:variant>
        <vt:i4>57</vt:i4>
      </vt:variant>
      <vt:variant>
        <vt:i4>0</vt:i4>
      </vt:variant>
      <vt:variant>
        <vt:i4>5</vt:i4>
      </vt:variant>
      <vt:variant>
        <vt:lpwstr>consultantplus://offline/ref=E25E8E6C8DB3FFEA3AD1C8027F90983BA3421BB98EB4902DD3744D11AE97B67C171A8CA416447322A66E91760CDF7B421B82714F2557F327055260e1C1M</vt:lpwstr>
      </vt:variant>
      <vt:variant>
        <vt:lpwstr/>
      </vt:variant>
      <vt:variant>
        <vt:i4>1376336</vt:i4>
      </vt:variant>
      <vt:variant>
        <vt:i4>54</vt:i4>
      </vt:variant>
      <vt:variant>
        <vt:i4>0</vt:i4>
      </vt:variant>
      <vt:variant>
        <vt:i4>5</vt:i4>
      </vt:variant>
      <vt:variant>
        <vt:lpwstr>consultantplus://offline/ref=A991F59F433BC7511AFEA921F265620CB7A10A3F6A9D8AD80DC87077EFB5CDA677F404E1F0B61AD55039C490C6BBE172F82DF93BC238EA5AB2CBF44443L</vt:lpwstr>
      </vt:variant>
      <vt:variant>
        <vt:lpwstr/>
      </vt:variant>
      <vt:variant>
        <vt:i4>3145834</vt:i4>
      </vt:variant>
      <vt:variant>
        <vt:i4>51</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48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45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42</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39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36</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33</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30</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5046357</vt:i4>
      </vt:variant>
      <vt:variant>
        <vt:i4>27</vt:i4>
      </vt:variant>
      <vt:variant>
        <vt:i4>0</vt:i4>
      </vt:variant>
      <vt:variant>
        <vt:i4>5</vt:i4>
      </vt:variant>
      <vt:variant>
        <vt:lpwstr>consultantplus://offline/ref=0F34F0A2124564F18FEA793A06BCB6AC74658073D640EFAAFEE6FE40BE54848E6F295E46CA5AA25866382CBF38E64E2725A91BBA3E97D0A7457DB3YFr3K</vt:lpwstr>
      </vt:variant>
      <vt:variant>
        <vt:lpwstr/>
      </vt:variant>
      <vt:variant>
        <vt:i4>5570574</vt:i4>
      </vt:variant>
      <vt:variant>
        <vt:i4>24</vt:i4>
      </vt:variant>
      <vt:variant>
        <vt:i4>0</vt:i4>
      </vt:variant>
      <vt:variant>
        <vt:i4>5</vt:i4>
      </vt:variant>
      <vt:variant>
        <vt:lpwstr>consultantplus://offline/ref=67E10AC1456E2A50F4A44ED5C03FC86B01FA93C65FA2E5A7DDFAFAAF87E1D266108034ABF9B0B872AF36C8627063DCA3E25FDF8EBE3503C1A1C6A3n9q3K</vt:lpwstr>
      </vt:variant>
      <vt:variant>
        <vt:lpwstr/>
      </vt:variant>
      <vt:variant>
        <vt:i4>4259840</vt:i4>
      </vt:variant>
      <vt:variant>
        <vt:i4>21</vt:i4>
      </vt:variant>
      <vt:variant>
        <vt:i4>0</vt:i4>
      </vt:variant>
      <vt:variant>
        <vt:i4>5</vt:i4>
      </vt:variant>
      <vt:variant>
        <vt:lpwstr>consultantplus://offline/ref=6DEFEA65D79864F13AA29B1CD1E7884481D1D44C2A9D6459CEB18287F03BC0C5395D5007E0791111C8C5D64CDAB3201CCF2BD5A88C8396AE90034358E4J</vt:lpwstr>
      </vt:variant>
      <vt:variant>
        <vt:lpwstr/>
      </vt:variant>
      <vt:variant>
        <vt:i4>65541</vt:i4>
      </vt:variant>
      <vt:variant>
        <vt:i4>18</vt:i4>
      </vt:variant>
      <vt:variant>
        <vt:i4>0</vt:i4>
      </vt:variant>
      <vt:variant>
        <vt:i4>5</vt:i4>
      </vt:variant>
      <vt:variant>
        <vt:lpwstr>consultantplus://offline/ref=619ED6C0A5B6907F877610979B5219A0AE56582D9BDB8715FAD1890E862E7962EFE49BA175B0D1AAEB7A5041BE1111DC4323376FB7EEE6E6779B5EPBEDJ</vt:lpwstr>
      </vt:variant>
      <vt:variant>
        <vt:lpwstr/>
      </vt:variant>
      <vt:variant>
        <vt:i4>983135</vt:i4>
      </vt:variant>
      <vt:variant>
        <vt:i4>15</vt:i4>
      </vt:variant>
      <vt:variant>
        <vt:i4>0</vt:i4>
      </vt:variant>
      <vt:variant>
        <vt:i4>5</vt:i4>
      </vt:variant>
      <vt:variant>
        <vt:lpwstr>consultantplus://offline/ref=9824686C777C0E61378DD127541FDAE525C2934ED749534C45790A283024F9007DD48D4D721BA2F9C4AF6CB7B65B7CED34CBC33FE72FvAI</vt:lpwstr>
      </vt:variant>
      <vt:variant>
        <vt:lpwstr/>
      </vt:variant>
      <vt:variant>
        <vt:i4>4849669</vt:i4>
      </vt:variant>
      <vt:variant>
        <vt:i4>12</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1114121</vt:i4>
      </vt:variant>
      <vt:variant>
        <vt:i4>9</vt:i4>
      </vt:variant>
      <vt:variant>
        <vt:i4>0</vt:i4>
      </vt:variant>
      <vt:variant>
        <vt:i4>5</vt:i4>
      </vt:variant>
      <vt:variant>
        <vt:lpwstr>consultantplus://offline/ref=0B5E1B689D07AAA74FE75562DC266537A64574EAA6910354C7F0643334E4591AD3DFA5549E4388138D6EBA62CDB747H</vt:lpwstr>
      </vt:variant>
      <vt:variant>
        <vt:lpwstr/>
      </vt:variant>
      <vt:variant>
        <vt:i4>8126572</vt:i4>
      </vt:variant>
      <vt:variant>
        <vt:i4>6</vt:i4>
      </vt:variant>
      <vt:variant>
        <vt:i4>0</vt:i4>
      </vt:variant>
      <vt:variant>
        <vt:i4>5</vt:i4>
      </vt:variant>
      <vt:variant>
        <vt:lpwstr>consultantplus://offline/ref=E6E1A34AFF4ED14A8EE00D604B9130D9BC716B578F416FF8068F5F2253A3649C89BCEDCA6E2C95F3E7DC5C9F0E317BEEO2lBH</vt:lpwstr>
      </vt:variant>
      <vt:variant>
        <vt:lpwstr/>
      </vt:variant>
      <vt:variant>
        <vt:i4>7274619</vt:i4>
      </vt:variant>
      <vt:variant>
        <vt:i4>0</vt:i4>
      </vt:variant>
      <vt:variant>
        <vt:i4>0</vt:i4>
      </vt:variant>
      <vt:variant>
        <vt:i4>5</vt:i4>
      </vt:variant>
      <vt:variant>
        <vt:lpwstr>http://sushilovoadm.ru/tinybrowser/fulls/images/news/2021/image001.jpg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2021-10-28T11:46:00Z</cp:lastPrinted>
  <dcterms:created xsi:type="dcterms:W3CDTF">2023-03-24T11:28:00Z</dcterms:created>
  <dcterms:modified xsi:type="dcterms:W3CDTF">2023-03-24T11:28:00Z</dcterms:modified>
</cp:coreProperties>
</file>