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29E92" w14:textId="592533FD" w:rsidR="00D93437" w:rsidRPr="0085643B" w:rsidRDefault="00556251" w:rsidP="0004478E">
      <w:pPr>
        <w:tabs>
          <w:tab w:val="left" w:pos="4514"/>
          <w:tab w:val="left" w:pos="7726"/>
        </w:tabs>
        <w:ind w:firstLine="0"/>
        <w:jc w:val="right"/>
        <w:rPr>
          <w:b/>
        </w:rPr>
      </w:pPr>
      <w:r>
        <w:tab/>
      </w:r>
      <w:r w:rsidR="0085643B" w:rsidRPr="0085643B">
        <w:rPr>
          <w:b/>
        </w:rPr>
        <w:t xml:space="preserve"> </w:t>
      </w:r>
      <w:r w:rsidR="0004478E">
        <w:rPr>
          <w:b/>
        </w:rPr>
        <w:t>ПРОЕКТ</w:t>
      </w:r>
    </w:p>
    <w:p w14:paraId="59EA382E" w14:textId="72559AEC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31EA17" wp14:editId="51EE6040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56251">
        <w:rPr>
          <w:b/>
        </w:rPr>
        <w:t xml:space="preserve">                </w:t>
      </w:r>
    </w:p>
    <w:p w14:paraId="097A2132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2D581E8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2898170F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6DB9512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Боровичский район</w:t>
      </w:r>
    </w:p>
    <w:p w14:paraId="796AE93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15817E55" w14:textId="07A1F6D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6D6D2B">
        <w:rPr>
          <w:rFonts w:eastAsia="Times New Roman"/>
          <w:b/>
          <w:szCs w:val="28"/>
          <w:lang w:eastAsia="zh-CN"/>
        </w:rPr>
        <w:t xml:space="preserve">АДМИНИСТРАЦИЯ  </w:t>
      </w:r>
      <w:r w:rsidR="0004478E">
        <w:rPr>
          <w:rFonts w:eastAsia="Times New Roman"/>
          <w:b/>
          <w:szCs w:val="28"/>
          <w:lang w:eastAsia="zh-CN"/>
        </w:rPr>
        <w:t>СУШИЛОВСКОГО</w:t>
      </w:r>
      <w:r w:rsidRPr="006D6D2B"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14:paraId="23D841E5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sz w:val="4"/>
          <w:szCs w:val="28"/>
          <w:lang w:eastAsia="zh-CN"/>
        </w:rPr>
      </w:pPr>
    </w:p>
    <w:p w14:paraId="3A64BED1" w14:textId="77777777" w:rsidR="006D6D2B" w:rsidRPr="006D6D2B" w:rsidRDefault="006D6D2B" w:rsidP="006D6D2B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6D6D2B">
        <w:rPr>
          <w:rFonts w:eastAsia="Times New Roman"/>
          <w:b/>
          <w:szCs w:val="28"/>
          <w:lang w:eastAsia="zh-CN"/>
        </w:rPr>
        <w:t>П</w:t>
      </w:r>
      <w:proofErr w:type="gramEnd"/>
      <w:r w:rsidRPr="006D6D2B"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14:paraId="45F91C7C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00C6A29C" w14:textId="7DEDDBA8" w:rsidR="00D93437" w:rsidRPr="00D93437" w:rsidRDefault="00F66684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от 00.09.2023</w:t>
      </w:r>
      <w:r w:rsidR="0085643B">
        <w:rPr>
          <w:rFonts w:eastAsia="Times New Roman"/>
          <w:b/>
          <w:szCs w:val="28"/>
          <w:lang w:eastAsia="ru-RU"/>
        </w:rPr>
        <w:t xml:space="preserve"> </w:t>
      </w:r>
      <w:r w:rsidR="00D93437" w:rsidRPr="00D93437">
        <w:rPr>
          <w:rFonts w:eastAsia="Times New Roman"/>
          <w:b/>
          <w:szCs w:val="28"/>
          <w:lang w:eastAsia="ru-RU"/>
        </w:rPr>
        <w:t xml:space="preserve">г.   № </w:t>
      </w:r>
      <w:r w:rsidR="0085643B">
        <w:rPr>
          <w:rFonts w:eastAsia="Times New Roman"/>
          <w:b/>
          <w:szCs w:val="28"/>
          <w:lang w:eastAsia="ru-RU"/>
        </w:rPr>
        <w:t>00</w:t>
      </w:r>
      <w:r w:rsidR="00D93437" w:rsidRPr="00D93437">
        <w:rPr>
          <w:rFonts w:eastAsia="Times New Roman"/>
          <w:b/>
          <w:szCs w:val="28"/>
          <w:lang w:eastAsia="ru-RU"/>
        </w:rPr>
        <w:t xml:space="preserve"> </w:t>
      </w:r>
    </w:p>
    <w:p w14:paraId="5F58DAD1" w14:textId="79FF9517" w:rsidR="00D93437" w:rsidRPr="00D93437" w:rsidRDefault="0004478E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д. Сушилово</w:t>
      </w:r>
    </w:p>
    <w:p w14:paraId="6ECF5AD7" w14:textId="77777777" w:rsidR="00D93437" w:rsidRPr="00CE5BAE" w:rsidRDefault="00D93437" w:rsidP="00D93437">
      <w:pPr>
        <w:spacing w:line="260" w:lineRule="exact"/>
        <w:ind w:firstLine="0"/>
        <w:rPr>
          <w:rFonts w:eastAsia="Times New Roman"/>
          <w:b/>
          <w:bCs/>
          <w:sz w:val="14"/>
          <w:szCs w:val="28"/>
          <w:lang w:eastAsia="ru-RU"/>
        </w:rPr>
      </w:pPr>
    </w:p>
    <w:p w14:paraId="23DCEA62" w14:textId="063BEC22" w:rsidR="00A32709" w:rsidRPr="00A32709" w:rsidRDefault="00A32709" w:rsidP="00A32709">
      <w:pPr>
        <w:spacing w:line="240" w:lineRule="auto"/>
        <w:ind w:firstLine="0"/>
        <w:jc w:val="center"/>
        <w:rPr>
          <w:rFonts w:eastAsia="Calibri"/>
          <w:b/>
          <w:spacing w:val="1"/>
          <w:szCs w:val="24"/>
        </w:rPr>
      </w:pPr>
      <w:r w:rsidRPr="00A32709">
        <w:rPr>
          <w:rFonts w:eastAsia="Calibri"/>
          <w:b/>
          <w:szCs w:val="28"/>
        </w:rPr>
        <w:t xml:space="preserve">Об утверждении </w:t>
      </w:r>
      <w:r w:rsidRPr="00A32709">
        <w:rPr>
          <w:rFonts w:eastAsia="Calibri"/>
          <w:b/>
          <w:szCs w:val="24"/>
        </w:rPr>
        <w:t>Программы профилактики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рисков причинения вреда (ущерба) охраняемым 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4"/>
        </w:rPr>
        <w:t xml:space="preserve">законом ценностям по муниципальному контролю </w:t>
      </w:r>
      <w:r w:rsidRPr="00A32709">
        <w:rPr>
          <w:rFonts w:eastAsia="Calibri"/>
          <w:b/>
          <w:szCs w:val="28"/>
          <w:shd w:val="clear" w:color="auto" w:fill="FFFFFF"/>
        </w:rPr>
        <w:t>на автомобильном транспорте, городском наземном электрическом транспорте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Pr="00A32709">
        <w:rPr>
          <w:rFonts w:eastAsia="Calibri"/>
          <w:b/>
          <w:szCs w:val="28"/>
          <w:shd w:val="clear" w:color="auto" w:fill="FFFFFF"/>
        </w:rPr>
        <w:t xml:space="preserve">и в дорожном хозяйстве на территории </w:t>
      </w:r>
      <w:r w:rsidRPr="00A32709">
        <w:rPr>
          <w:rFonts w:eastAsia="Calibri"/>
          <w:b/>
          <w:spacing w:val="1"/>
          <w:szCs w:val="24"/>
        </w:rPr>
        <w:t xml:space="preserve"> </w:t>
      </w:r>
      <w:r w:rsidR="0004478E">
        <w:rPr>
          <w:rFonts w:eastAsia="Calibri"/>
          <w:b/>
          <w:szCs w:val="28"/>
          <w:shd w:val="clear" w:color="auto" w:fill="FFFFFF"/>
        </w:rPr>
        <w:t xml:space="preserve">Сушиловского </w:t>
      </w:r>
      <w:r w:rsidRPr="00A32709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6066CA">
        <w:rPr>
          <w:rFonts w:eastAsia="Calibri"/>
          <w:b/>
          <w:szCs w:val="24"/>
        </w:rPr>
        <w:t xml:space="preserve"> на 2024</w:t>
      </w:r>
      <w:r w:rsidRPr="00A32709">
        <w:rPr>
          <w:rFonts w:eastAsia="Calibri"/>
          <w:b/>
          <w:szCs w:val="24"/>
        </w:rPr>
        <w:t xml:space="preserve"> год</w:t>
      </w:r>
    </w:p>
    <w:p w14:paraId="6D188A3D" w14:textId="77777777" w:rsidR="00D93437" w:rsidRPr="00CE5BAE" w:rsidRDefault="00D93437">
      <w:pPr>
        <w:rPr>
          <w:sz w:val="8"/>
        </w:rPr>
      </w:pP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7A227F95" w14:textId="77777777" w:rsidTr="00EB0389">
        <w:tc>
          <w:tcPr>
            <w:tcW w:w="9314" w:type="dxa"/>
          </w:tcPr>
          <w:p w14:paraId="617C41CA" w14:textId="77777777" w:rsidR="00384675" w:rsidRPr="0088102D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76F4D77E" w14:textId="792ADF4E" w:rsid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88102D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 w:rsidRPr="00384675">
              <w:rPr>
                <w:rFonts w:eastAsia="Times New Roman"/>
                <w:szCs w:val="28"/>
              </w:rPr>
              <w:t>принципах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14:paraId="2E2B4A26" w14:textId="77777777" w:rsidR="0004478E" w:rsidRPr="00384675" w:rsidRDefault="0004478E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</w:p>
          <w:p w14:paraId="29FBF94E" w14:textId="493916C4" w:rsid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r w:rsidR="0004478E">
              <w:rPr>
                <w:rFonts w:eastAsia="Calibri"/>
                <w:szCs w:val="28"/>
              </w:rPr>
              <w:t>Сушиловского</w:t>
            </w:r>
            <w:r w:rsidRPr="00384675">
              <w:rPr>
                <w:rFonts w:eastAsia="Calibri"/>
                <w:szCs w:val="28"/>
              </w:rPr>
              <w:t xml:space="preserve"> сельского поселения </w:t>
            </w:r>
          </w:p>
          <w:p w14:paraId="4DC871B0" w14:textId="77777777" w:rsidR="0004478E" w:rsidRPr="00384675" w:rsidRDefault="0004478E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</w:p>
          <w:p w14:paraId="4297FAFB" w14:textId="77777777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5B843A43" w14:textId="2A20A355" w:rsidR="00384675" w:rsidRPr="00CE5BAE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1. Утвердить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</w:t>
            </w:r>
            <w:r w:rsidR="0004478E">
              <w:rPr>
                <w:rFonts w:eastAsia="Times New Roman"/>
                <w:spacing w:val="1"/>
                <w:szCs w:val="28"/>
                <w:lang w:eastAsia="ru-RU"/>
              </w:rPr>
              <w:t>ожном хозяйстве на территории  Сушиловского</w:t>
            </w:r>
            <w:r w:rsidR="006066CA">
              <w:rPr>
                <w:rFonts w:eastAsia="Times New Roman"/>
                <w:spacing w:val="1"/>
                <w:szCs w:val="28"/>
                <w:lang w:eastAsia="ru-RU"/>
              </w:rPr>
              <w:t xml:space="preserve"> сельского поселения  на 2024</w:t>
            </w:r>
            <w:r w:rsidR="00A32709" w:rsidRPr="00A32709">
              <w:rPr>
                <w:rFonts w:eastAsia="Times New Roman"/>
                <w:spacing w:val="1"/>
                <w:szCs w:val="28"/>
                <w:lang w:eastAsia="ru-RU"/>
              </w:rPr>
              <w:t xml:space="preserve"> год</w:t>
            </w:r>
            <w:r w:rsidR="00CE5BAE">
              <w:rPr>
                <w:rFonts w:eastAsia="Times New Roman"/>
                <w:spacing w:val="1"/>
                <w:szCs w:val="28"/>
                <w:lang w:eastAsia="ru-RU"/>
              </w:rPr>
              <w:t>.</w:t>
            </w:r>
          </w:p>
          <w:p w14:paraId="4E60B922" w14:textId="4EBF0CEF" w:rsidR="0088102D" w:rsidRPr="0088102D" w:rsidRDefault="0088102D" w:rsidP="0088102D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>2. Настоящее постановление вс</w:t>
            </w:r>
            <w:r w:rsidR="006066CA">
              <w:rPr>
                <w:rFonts w:eastAsia="Times New Roman"/>
                <w:szCs w:val="28"/>
                <w:lang w:eastAsia="ar-SA"/>
              </w:rPr>
              <w:t>тупает в силу с «01» января 2024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BC944BA" w14:textId="069555B4" w:rsidR="0088102D" w:rsidRPr="0088102D" w:rsidRDefault="0088102D" w:rsidP="0088102D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  <w:r w:rsidRPr="0088102D">
              <w:rPr>
                <w:rFonts w:eastAsia="Times New Roman"/>
                <w:szCs w:val="28"/>
                <w:lang w:eastAsia="ar-SA"/>
              </w:rPr>
              <w:t xml:space="preserve">3. 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r w:rsidR="0004478E">
              <w:rPr>
                <w:rFonts w:eastAsia="Times New Roman"/>
                <w:szCs w:val="28"/>
                <w:lang w:eastAsia="ru-RU"/>
              </w:rPr>
              <w:t>Сушиловского</w:t>
            </w:r>
            <w:r w:rsidRPr="0088102D">
              <w:rPr>
                <w:rFonts w:eastAsia="Times New Roman"/>
                <w:szCs w:val="28"/>
                <w:lang w:eastAsia="ru-RU"/>
              </w:rPr>
      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7E5D420" w14:textId="192FA0E1" w:rsidR="00384675" w:rsidRPr="00384675" w:rsidRDefault="0088102D" w:rsidP="0088102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    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AC3991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6707A0C5" w14:textId="77777777" w:rsidR="00384675" w:rsidRPr="00384675" w:rsidRDefault="00384675" w:rsidP="00384675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14:paraId="2DD67AFE" w14:textId="6A7105DE" w:rsidR="00384675" w:rsidRPr="000A78EE" w:rsidRDefault="00384675" w:rsidP="00F2556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Глава 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 w:rsidR="0004478E">
              <w:rPr>
                <w:rFonts w:eastAsia="Calibri"/>
                <w:b/>
                <w:szCs w:val="28"/>
              </w:rPr>
              <w:t xml:space="preserve">                              Г</w:t>
            </w:r>
            <w:r>
              <w:rPr>
                <w:rFonts w:eastAsia="Calibri"/>
                <w:b/>
                <w:szCs w:val="28"/>
              </w:rPr>
              <w:t>.</w:t>
            </w:r>
            <w:r w:rsidR="00F25569">
              <w:rPr>
                <w:rFonts w:eastAsia="Calibri"/>
                <w:b/>
                <w:szCs w:val="28"/>
              </w:rPr>
              <w:t xml:space="preserve"> </w:t>
            </w:r>
            <w:r w:rsidR="0004478E">
              <w:rPr>
                <w:rFonts w:eastAsia="Calibri"/>
                <w:b/>
                <w:szCs w:val="28"/>
              </w:rPr>
              <w:t>В. Григорьева</w:t>
            </w:r>
          </w:p>
        </w:tc>
        <w:tc>
          <w:tcPr>
            <w:tcW w:w="20800" w:type="dxa"/>
          </w:tcPr>
          <w:p w14:paraId="18392B68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6442F30B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7772EB06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0EAF32F4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72427229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8857E87" w14:textId="77777777" w:rsidR="00D93437" w:rsidRDefault="00D93437" w:rsidP="000A78EE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F6043" w:rsidRPr="00001D64" w14:paraId="2D281148" w14:textId="77777777" w:rsidTr="00D93437">
        <w:tc>
          <w:tcPr>
            <w:tcW w:w="4526" w:type="dxa"/>
          </w:tcPr>
          <w:p w14:paraId="5453BD36" w14:textId="77777777"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14:paraId="1710546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881B686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3440FBD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51CB66D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98F5B9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BB9DAEB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4103725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D20751C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13997E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9844B02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33E756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E29C20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3069FA7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0279A38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A5413F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68D9D8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1E023F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ED1C812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0F563F5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1088CE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013B258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EADCE2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CCBB06D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1D3C06CA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2DD27E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1950D5C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D264614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05B40BC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57CF5379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7C2275E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7E6D15E4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9EDB660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F7A661A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5ABDC7F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6D36C116" w14:textId="77777777" w:rsidR="00556251" w:rsidRDefault="00556251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0CFB1721" w14:textId="77777777" w:rsidR="0004478E" w:rsidRDefault="0004478E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17B2FBAC" w14:textId="77777777" w:rsidR="0004478E" w:rsidRDefault="0004478E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486DAF2E" w14:textId="77777777" w:rsidR="0004478E" w:rsidRDefault="0004478E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32E64C4E" w14:textId="77777777" w:rsidR="0004478E" w:rsidRDefault="0004478E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</w:p>
          <w:p w14:paraId="2B8E94FD" w14:textId="77777777" w:rsidR="00B62985" w:rsidRPr="0004478E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 w:val="24"/>
                <w:szCs w:val="24"/>
              </w:rPr>
            </w:pPr>
            <w:r w:rsidRPr="0004478E">
              <w:rPr>
                <w:sz w:val="24"/>
                <w:szCs w:val="24"/>
              </w:rPr>
              <w:lastRenderedPageBreak/>
              <w:t>Утверждена</w:t>
            </w:r>
          </w:p>
          <w:p w14:paraId="17F6759F" w14:textId="09513041" w:rsidR="00B62985" w:rsidRPr="0004478E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04478E">
              <w:rPr>
                <w:sz w:val="24"/>
                <w:szCs w:val="24"/>
              </w:rPr>
              <w:t xml:space="preserve">постановлением Администрации </w:t>
            </w:r>
            <w:r w:rsidR="0004478E">
              <w:rPr>
                <w:sz w:val="24"/>
                <w:szCs w:val="24"/>
              </w:rPr>
              <w:t>Сушиловского</w:t>
            </w:r>
            <w:r w:rsidRPr="0004478E">
              <w:rPr>
                <w:sz w:val="24"/>
                <w:szCs w:val="24"/>
              </w:rPr>
              <w:t xml:space="preserve"> сельского поселения </w:t>
            </w:r>
          </w:p>
          <w:p w14:paraId="650B01B7" w14:textId="54DF7300" w:rsidR="00B62985" w:rsidRPr="0004478E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 w:val="24"/>
                <w:szCs w:val="24"/>
              </w:rPr>
            </w:pPr>
            <w:r w:rsidRPr="0004478E">
              <w:rPr>
                <w:sz w:val="24"/>
                <w:szCs w:val="24"/>
              </w:rPr>
              <w:t xml:space="preserve">от </w:t>
            </w:r>
            <w:r w:rsidR="006066CA" w:rsidRPr="0004478E">
              <w:rPr>
                <w:sz w:val="24"/>
                <w:szCs w:val="24"/>
              </w:rPr>
              <w:t>00.09.2023</w:t>
            </w:r>
            <w:r w:rsidR="0085643B" w:rsidRPr="0004478E">
              <w:rPr>
                <w:sz w:val="24"/>
                <w:szCs w:val="24"/>
              </w:rPr>
              <w:t>г. № 00</w:t>
            </w:r>
          </w:p>
          <w:p w14:paraId="724DC915" w14:textId="77777777"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14:paraId="2C232224" w14:textId="77777777" w:rsidR="00612D9B" w:rsidRPr="00001D64" w:rsidRDefault="00612D9B" w:rsidP="0088102D">
      <w:pPr>
        <w:pStyle w:val="ConsPlusNormal"/>
        <w:rPr>
          <w:b/>
          <w:color w:val="FF0000"/>
        </w:rPr>
      </w:pPr>
    </w:p>
    <w:p w14:paraId="5AE1788C" w14:textId="5B341E1C" w:rsidR="009960D3" w:rsidRPr="009960D3" w:rsidRDefault="00EF6043" w:rsidP="009960D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</w:t>
      </w:r>
      <w:r w:rsidR="009960D3" w:rsidRPr="009960D3">
        <w:rPr>
          <w:b/>
          <w:szCs w:val="28"/>
        </w:rPr>
        <w:t xml:space="preserve">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r w:rsidR="0004478E">
        <w:rPr>
          <w:b/>
          <w:szCs w:val="28"/>
        </w:rPr>
        <w:t>Сушиловского</w:t>
      </w:r>
      <w:r w:rsidR="009960D3" w:rsidRPr="009960D3">
        <w:rPr>
          <w:b/>
          <w:szCs w:val="28"/>
        </w:rPr>
        <w:t xml:space="preserve"> сельского поселения</w:t>
      </w:r>
      <w:r w:rsidR="006066CA">
        <w:rPr>
          <w:b/>
          <w:szCs w:val="28"/>
        </w:rPr>
        <w:t xml:space="preserve">  на 2024</w:t>
      </w:r>
      <w:r w:rsidR="009960D3" w:rsidRPr="009960D3">
        <w:rPr>
          <w:b/>
          <w:szCs w:val="28"/>
        </w:rPr>
        <w:t xml:space="preserve"> год</w:t>
      </w:r>
    </w:p>
    <w:p w14:paraId="565D6B9E" w14:textId="77777777" w:rsidR="00334033" w:rsidRDefault="00334033" w:rsidP="00774BF5">
      <w:pPr>
        <w:pStyle w:val="ConsPlusNormal"/>
        <w:spacing w:line="276" w:lineRule="auto"/>
        <w:rPr>
          <w:b/>
          <w:szCs w:val="28"/>
        </w:rPr>
      </w:pPr>
    </w:p>
    <w:p w14:paraId="58F67898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14:paraId="027D442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5AAE85E7" w14:textId="77777777" w:rsidTr="000D7808">
        <w:trPr>
          <w:trHeight w:val="775"/>
        </w:trPr>
        <w:tc>
          <w:tcPr>
            <w:tcW w:w="2972" w:type="dxa"/>
          </w:tcPr>
          <w:p w14:paraId="1AAC32FC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5B2CA478" w14:textId="70012FCB" w:rsidR="00334033" w:rsidRPr="00687F49" w:rsidRDefault="00334033" w:rsidP="0004478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</w:t>
            </w:r>
            <w:r w:rsidR="00752F7C" w:rsidRPr="00752F7C">
              <w:rPr>
                <w:sz w:val="24"/>
                <w:szCs w:val="24"/>
              </w:rPr>
      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r w:rsidR="0004478E">
              <w:rPr>
                <w:sz w:val="24"/>
                <w:szCs w:val="24"/>
              </w:rPr>
              <w:t>Сушиловского</w:t>
            </w:r>
            <w:r w:rsidR="006066CA">
              <w:rPr>
                <w:sz w:val="24"/>
                <w:szCs w:val="24"/>
              </w:rPr>
              <w:t xml:space="preserve"> сельского поселения  на 2024</w:t>
            </w:r>
            <w:r w:rsidR="00752F7C" w:rsidRPr="00752F7C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24C4CF1B" w14:textId="77777777" w:rsidTr="000D7808">
        <w:tc>
          <w:tcPr>
            <w:tcW w:w="2972" w:type="dxa"/>
          </w:tcPr>
          <w:p w14:paraId="7453E7D9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51F2767A" w14:textId="77777777" w:rsidR="00B62985" w:rsidRPr="00687F49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662708B2" w14:textId="77777777" w:rsidR="0004478E" w:rsidRDefault="0004478E" w:rsidP="0004478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9469B68" w14:textId="56DE3AA7" w:rsidR="00687F49" w:rsidRPr="007475D4" w:rsidRDefault="0004478E" w:rsidP="0004478E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75D4">
              <w:rPr>
                <w:sz w:val="24"/>
                <w:szCs w:val="24"/>
                <w:lang w:eastAsia="ar-SA"/>
              </w:rPr>
              <w:t>3.</w:t>
            </w:r>
            <w:r w:rsidRPr="007475D4">
              <w:t xml:space="preserve"> </w:t>
            </w:r>
            <w:r>
              <w:rPr>
                <w:sz w:val="24"/>
                <w:szCs w:val="24"/>
                <w:lang w:eastAsia="ar-SA"/>
              </w:rPr>
              <w:t>Решение Совета депутатов Сушиловского сельского поселения «</w:t>
            </w:r>
            <w:r w:rsidRPr="007475D4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sz w:val="24"/>
                <w:szCs w:val="24"/>
                <w:lang w:eastAsia="ar-SA"/>
              </w:rPr>
              <w:t>Сушиловского</w:t>
            </w:r>
            <w:r w:rsidRPr="007475D4">
              <w:rPr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sz w:val="24"/>
                <w:szCs w:val="24"/>
                <w:lang w:eastAsia="ar-SA"/>
              </w:rPr>
              <w:t>» от 12.11.2021г.  № 57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34033" w:rsidRPr="00687F49" w14:paraId="17D98335" w14:textId="77777777" w:rsidTr="000D7808">
        <w:tc>
          <w:tcPr>
            <w:tcW w:w="2972" w:type="dxa"/>
          </w:tcPr>
          <w:p w14:paraId="2D4A0F0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0D307A89" w14:textId="218A5840" w:rsidR="00334033" w:rsidRPr="003050A4" w:rsidRDefault="003050A4" w:rsidP="0004478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r w:rsidR="0004478E">
              <w:rPr>
                <w:sz w:val="24"/>
                <w:szCs w:val="24"/>
              </w:rPr>
              <w:t>Сушиловского</w:t>
            </w:r>
            <w:r w:rsidRPr="003050A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14:paraId="5DAAB0E0" w14:textId="77777777" w:rsidTr="000D7808">
        <w:tc>
          <w:tcPr>
            <w:tcW w:w="2972" w:type="dxa"/>
          </w:tcPr>
          <w:p w14:paraId="0E8B4CE4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111188FE" w14:textId="77777777" w:rsidR="00612D9B" w:rsidRPr="00612D9B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68C13AA8" w14:textId="6A694D1F" w:rsidR="000D2767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  <w:r w:rsidR="00EA6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>
              <w:rPr>
                <w:sz w:val="24"/>
                <w:szCs w:val="24"/>
              </w:rPr>
              <w:t>деятельности на автомобильном транспорте, городском наземном электрическом транспорте и в до</w:t>
            </w:r>
            <w:r w:rsidR="0004478E">
              <w:rPr>
                <w:sz w:val="24"/>
                <w:szCs w:val="24"/>
              </w:rPr>
              <w:t>рожном хозяйстве на территории Сушиловского</w:t>
            </w:r>
            <w:r w:rsidR="000D2767">
              <w:rPr>
                <w:sz w:val="24"/>
                <w:szCs w:val="24"/>
              </w:rPr>
              <w:t xml:space="preserve"> сельского поселения;</w:t>
            </w:r>
          </w:p>
          <w:p w14:paraId="57F43CAF" w14:textId="77777777" w:rsidR="00612D9B" w:rsidRPr="00612D9B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C8F6DD" w14:textId="77777777" w:rsidR="00612D9B" w:rsidRPr="000D2767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4.У</w:t>
            </w:r>
            <w:r w:rsidR="00612D9B" w:rsidRPr="000D2767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BB36EB3" w14:textId="77777777" w:rsidR="00687F49" w:rsidRPr="000D2767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="00612D9B" w:rsidRPr="000D2767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13AEEB94" w14:textId="77777777" w:rsidTr="000D7808">
        <w:tc>
          <w:tcPr>
            <w:tcW w:w="2972" w:type="dxa"/>
          </w:tcPr>
          <w:p w14:paraId="78507848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2236C79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40543C8" w14:textId="49057583" w:rsid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7925C8">
              <w:rPr>
                <w:color w:val="auto"/>
              </w:rPr>
              <w:t>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>при осуществлении муниципального контроля в сфере</w:t>
            </w:r>
            <w:r w:rsidR="00767725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>
              <w:rPr>
                <w:color w:val="auto"/>
              </w:rPr>
              <w:t xml:space="preserve"> на территории </w:t>
            </w:r>
            <w:r w:rsidR="0004478E">
              <w:rPr>
                <w:color w:val="auto"/>
              </w:rPr>
              <w:t>Сушиловского</w:t>
            </w:r>
            <w:r w:rsidR="007925C8">
              <w:rPr>
                <w:color w:val="auto"/>
              </w:rPr>
              <w:t xml:space="preserve"> сельского поселения;</w:t>
            </w:r>
          </w:p>
          <w:p w14:paraId="39064A17" w14:textId="77777777" w:rsidR="00612D9B" w:rsidRPr="007925C8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7925C8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155268D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AB4D306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06108B4A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3BC3DF8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27A233C1" w14:textId="77777777" w:rsidR="00612D9B" w:rsidRPr="00612D9B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4A832BB" w14:textId="77777777" w:rsidR="00334033" w:rsidRPr="00687F49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04F7396D" w14:textId="77777777" w:rsidTr="000D7808">
        <w:tc>
          <w:tcPr>
            <w:tcW w:w="2972" w:type="dxa"/>
          </w:tcPr>
          <w:p w14:paraId="389056B8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145BB567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1D4ADAC1" w14:textId="77777777"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726F6522" w14:textId="3687BC5E" w:rsidR="0004478E" w:rsidRPr="00A02AB2" w:rsidRDefault="0004478E" w:rsidP="0004478E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color w:val="FF0000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Положением</w:t>
            </w:r>
            <w:r w:rsidRPr="00B10353">
              <w:rPr>
                <w:sz w:val="24"/>
                <w:szCs w:val="24"/>
                <w:lang w:eastAsia="ar-SA"/>
              </w:rPr>
              <w:t xml:space="preserve"> о муниципальном контроле на </w:t>
            </w:r>
            <w:r w:rsidRPr="00B10353">
              <w:rPr>
                <w:sz w:val="24"/>
                <w:szCs w:val="24"/>
                <w:lang w:eastAsia="ar-SA"/>
              </w:rPr>
              <w:lastRenderedPageBreak/>
              <w:t xml:space="preserve">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sz w:val="24"/>
                <w:szCs w:val="24"/>
                <w:lang w:eastAsia="ar-SA"/>
              </w:rPr>
              <w:t>Сушиловского</w:t>
            </w:r>
            <w:r w:rsidRPr="00B10353">
              <w:rPr>
                <w:sz w:val="24"/>
                <w:szCs w:val="24"/>
                <w:lang w:eastAsia="ar-SA"/>
              </w:rPr>
              <w:t xml:space="preserve"> сельского поселения»</w:t>
            </w:r>
            <w:r>
              <w:rPr>
                <w:sz w:val="24"/>
                <w:szCs w:val="24"/>
                <w:lang w:eastAsia="ar-SA"/>
              </w:rPr>
              <w:t xml:space="preserve"> утвержденным решением Совета депутатов Сушиловского сельского поселения </w:t>
            </w:r>
            <w:r w:rsidRPr="00B10353">
              <w:rPr>
                <w:sz w:val="24"/>
                <w:szCs w:val="24"/>
                <w:lang w:eastAsia="ar-SA"/>
              </w:rPr>
              <w:t xml:space="preserve">от </w:t>
            </w:r>
            <w:r>
              <w:rPr>
                <w:sz w:val="24"/>
                <w:szCs w:val="24"/>
                <w:lang w:eastAsia="ar-SA"/>
              </w:rPr>
              <w:t xml:space="preserve">12.11.2021г. </w:t>
            </w:r>
            <w:r w:rsidRPr="00B10353">
              <w:rPr>
                <w:sz w:val="24"/>
                <w:szCs w:val="24"/>
                <w:lang w:eastAsia="ar-SA"/>
              </w:rPr>
              <w:t xml:space="preserve">№ </w:t>
            </w:r>
            <w:r>
              <w:rPr>
                <w:sz w:val="24"/>
                <w:szCs w:val="24"/>
                <w:lang w:eastAsia="ar-SA"/>
              </w:rPr>
              <w:t>57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14:paraId="132E1604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6A0F5E55" w14:textId="77777777"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6AA2DCA3" w14:textId="77777777"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14:paraId="63C4CC1B" w14:textId="77777777" w:rsidTr="000D7808">
        <w:tc>
          <w:tcPr>
            <w:tcW w:w="2972" w:type="dxa"/>
          </w:tcPr>
          <w:p w14:paraId="1B62C6C5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37702193" w14:textId="49A0C98F" w:rsidR="00612D9B" w:rsidRPr="00687F49" w:rsidRDefault="006066CA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0D9C31BF" w14:textId="77777777" w:rsidR="00EF6043" w:rsidRPr="00FA159B" w:rsidRDefault="00EF6043" w:rsidP="00F25569">
      <w:pPr>
        <w:pStyle w:val="ConsPlusNormal"/>
        <w:spacing w:line="276" w:lineRule="auto"/>
        <w:rPr>
          <w:b/>
          <w:szCs w:val="28"/>
        </w:rPr>
      </w:pPr>
    </w:p>
    <w:p w14:paraId="3C2D1A05" w14:textId="77777777"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294BFD0C" w14:textId="3CCBB67B" w:rsidR="00D7143D" w:rsidRPr="00F25569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bCs/>
          <w:szCs w:val="28"/>
        </w:rPr>
      </w:pPr>
      <w:r w:rsidRPr="00F25569">
        <w:rPr>
          <w:bCs/>
          <w:szCs w:val="28"/>
        </w:rPr>
        <w:tab/>
      </w:r>
      <w:proofErr w:type="gramStart"/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04478E">
        <w:rPr>
          <w:rFonts w:eastAsia="Times New Roman"/>
          <w:bCs/>
          <w:szCs w:val="28"/>
        </w:rPr>
        <w:t>Сушиловского</w:t>
      </w:r>
      <w:r w:rsidR="00BC1B31">
        <w:rPr>
          <w:rFonts w:eastAsia="Times New Roman"/>
          <w:bCs/>
          <w:szCs w:val="28"/>
        </w:rPr>
        <w:t xml:space="preserve"> сельского поселения на 2023</w:t>
      </w:r>
      <w:r w:rsidRPr="00F25569">
        <w:rPr>
          <w:rFonts w:eastAsia="Times New Roman"/>
          <w:bCs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25569">
        <w:rPr>
          <w:rFonts w:eastAsia="Times New Roman"/>
          <w:bCs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633776EB" w14:textId="04C03CE4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04478E">
        <w:rPr>
          <w:rFonts w:eastAsia="Times New Roman"/>
          <w:bCs/>
          <w:szCs w:val="28"/>
        </w:rPr>
        <w:t>Сушиловского</w:t>
      </w:r>
      <w:r w:rsidRPr="00F25569">
        <w:rPr>
          <w:rFonts w:eastAsia="Times New Roman"/>
          <w:bCs/>
          <w:szCs w:val="28"/>
        </w:rPr>
        <w:t xml:space="preserve"> сельского поселения.</w:t>
      </w:r>
    </w:p>
    <w:p w14:paraId="61DA1319" w14:textId="5BC13ED5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04478E">
        <w:rPr>
          <w:rFonts w:eastAsia="Times New Roman"/>
          <w:bCs/>
          <w:szCs w:val="28"/>
        </w:rPr>
        <w:t>Сушиловского</w:t>
      </w:r>
      <w:r w:rsidRPr="00F25569">
        <w:rPr>
          <w:rFonts w:eastAsia="Times New Roman"/>
          <w:bCs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061B9E59" w14:textId="77777777" w:rsidR="00D7143D" w:rsidRPr="00F25569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bCs/>
          <w:szCs w:val="28"/>
        </w:rPr>
      </w:pPr>
      <w:r w:rsidRPr="00F25569">
        <w:rPr>
          <w:rFonts w:eastAsia="Times New Roman"/>
          <w:bCs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</w:t>
      </w:r>
      <w:r w:rsidRPr="00F25569">
        <w:rPr>
          <w:rFonts w:eastAsia="Times New Roman"/>
          <w:bCs/>
          <w:szCs w:val="28"/>
        </w:rPr>
        <w:lastRenderedPageBreak/>
        <w:t>отношению к проведению контрольных мероприятий.</w:t>
      </w:r>
    </w:p>
    <w:p w14:paraId="6C965DE6" w14:textId="1B10073D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bCs/>
          <w:szCs w:val="28"/>
        </w:rPr>
      </w:pPr>
      <w:proofErr w:type="gramStart"/>
      <w:r w:rsidRPr="00F25569">
        <w:rPr>
          <w:rFonts w:eastAsia="Times New Roman"/>
          <w:bCs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04478E">
        <w:rPr>
          <w:rFonts w:eastAsia="Times New Roman"/>
          <w:bCs/>
          <w:szCs w:val="28"/>
        </w:rPr>
        <w:t>Сушиловского</w:t>
      </w:r>
      <w:r w:rsidRPr="00F25569">
        <w:rPr>
          <w:rFonts w:eastAsia="Times New Roman"/>
          <w:bCs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25569">
        <w:rPr>
          <w:rFonts w:eastAsia="Times New Roman"/>
          <w:bCs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14:paraId="5F9D28C7" w14:textId="77777777" w:rsidR="00D7143D" w:rsidRPr="00F25569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14:paraId="2B324D9C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3D8220D" w14:textId="77777777" w:rsidR="00D7143D" w:rsidRPr="00F25569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bCs/>
          <w:szCs w:val="28"/>
        </w:rPr>
      </w:pPr>
      <w:r w:rsidRPr="00F25569">
        <w:rPr>
          <w:rFonts w:eastAsia="Calibri"/>
          <w:bCs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9C35B8C" w14:textId="5DE0D691" w:rsidR="00BC1B31" w:rsidRPr="00C675A1" w:rsidRDefault="00BC1B31" w:rsidP="00BC1B31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6066CA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46FC828F" w14:textId="7D855B78" w:rsidR="00B9250C" w:rsidRPr="00B9250C" w:rsidRDefault="00BC1B31" w:rsidP="00B9250C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r w:rsidR="0004478E">
        <w:rPr>
          <w:rFonts w:ascii="Times New Roman" w:hAnsi="Times New Roman" w:cs="Times New Roman"/>
          <w:sz w:val="28"/>
          <w:szCs w:val="28"/>
          <w:lang w:val="ru-RU"/>
        </w:rPr>
        <w:t>Сушиловского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B9250C" w:rsidRPr="00B9250C">
        <w:rPr>
          <w:lang w:val="ru-RU"/>
        </w:rPr>
        <w:t xml:space="preserve"> </w:t>
      </w:r>
      <w:proofErr w:type="gramStart"/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B9250C" w:rsidRPr="00B925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9BBB9D" w14:textId="60298575" w:rsidR="00BC1B31" w:rsidRPr="00C675A1" w:rsidRDefault="00B9250C" w:rsidP="00B9250C">
      <w:pPr>
        <w:pStyle w:val="Standard"/>
        <w:widowControl w:val="0"/>
        <w:shd w:val="clear" w:color="auto" w:fill="FFFFFF"/>
        <w:jc w:val="both"/>
        <w:rPr>
          <w:lang w:val="ru-RU"/>
        </w:rPr>
      </w:pPr>
      <w:proofErr w:type="gramStart"/>
      <w:r w:rsidRPr="00B9250C">
        <w:rPr>
          <w:rFonts w:ascii="Times New Roman" w:hAnsi="Times New Roman" w:cs="Times New Roman"/>
          <w:sz w:val="28"/>
          <w:szCs w:val="28"/>
          <w:lang w:val="ru-RU"/>
        </w:rPr>
        <w:t>автомобильном транспорте, городском наземном электрическом транспорте и в дорожном хозяйстве</w:t>
      </w:r>
      <w:r w:rsidR="00BC1B31">
        <w:rPr>
          <w:rFonts w:ascii="Times New Roman" w:hAnsi="Times New Roman" w:cs="Times New Roman"/>
          <w:sz w:val="28"/>
          <w:szCs w:val="28"/>
          <w:lang w:val="ru-RU"/>
        </w:rPr>
        <w:t>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225849E9" w14:textId="0F1DA2A8" w:rsidR="00BC1B31" w:rsidRPr="00585626" w:rsidRDefault="00BC1B31" w:rsidP="00585626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0F9D1" w14:textId="79A0DBEB" w:rsidR="00585626" w:rsidRDefault="00585626" w:rsidP="00585626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1.6. </w:t>
      </w:r>
      <w:r w:rsidRPr="00585626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6066CA">
        <w:rPr>
          <w:rFonts w:eastAsia="Times New Roman"/>
          <w:bCs/>
          <w:szCs w:val="28"/>
          <w:lang w:eastAsia="ru-RU"/>
        </w:rPr>
        <w:t>3</w:t>
      </w:r>
      <w:r w:rsidRPr="00585626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</w:t>
      </w:r>
      <w:r w:rsidRPr="00F25569">
        <w:rPr>
          <w:rFonts w:eastAsia="Times New Roman"/>
          <w:bCs/>
          <w:szCs w:val="28"/>
          <w:lang w:eastAsia="ru-RU"/>
        </w:rPr>
        <w:t xml:space="preserve">на </w:t>
      </w:r>
    </w:p>
    <w:p w14:paraId="1D67E074" w14:textId="15122786" w:rsidR="00585626" w:rsidRPr="00585626" w:rsidRDefault="00585626" w:rsidP="00585626">
      <w:pPr>
        <w:widowControl w:val="0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 xml:space="preserve">автомобильном </w:t>
      </w:r>
      <w:proofErr w:type="gramStart"/>
      <w:r w:rsidRPr="00F25569">
        <w:rPr>
          <w:rFonts w:eastAsia="Times New Roman"/>
          <w:bCs/>
          <w:szCs w:val="28"/>
          <w:lang w:eastAsia="ru-RU"/>
        </w:rPr>
        <w:t>транспорте</w:t>
      </w:r>
      <w:proofErr w:type="gramEnd"/>
      <w:r w:rsidRPr="00F25569">
        <w:rPr>
          <w:rFonts w:eastAsia="Times New Roman"/>
          <w:bCs/>
          <w:szCs w:val="28"/>
          <w:lang w:eastAsia="ru-RU"/>
        </w:rPr>
        <w:t>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 xml:space="preserve">анспорте и в дорожном хозяйстве </w:t>
      </w:r>
      <w:r w:rsidRPr="00585626">
        <w:rPr>
          <w:rFonts w:eastAsia="Times New Roman"/>
          <w:bCs/>
          <w:szCs w:val="28"/>
          <w:lang w:val="x-none" w:eastAsia="ru-RU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51A75FE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532D5F6C" w14:textId="77777777" w:rsidR="00585626" w:rsidRPr="00585626" w:rsidRDefault="00585626" w:rsidP="00585626">
      <w:pPr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</w:t>
      </w:r>
      <w:r w:rsidRPr="00585626">
        <w:rPr>
          <w:rFonts w:eastAsia="Calibri"/>
          <w:bCs/>
          <w:szCs w:val="28"/>
        </w:rPr>
        <w:t xml:space="preserve"> </w:t>
      </w:r>
      <w:r w:rsidRPr="00585626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0EB29D63" w14:textId="77777777" w:rsidR="00585626" w:rsidRPr="00585626" w:rsidRDefault="00585626" w:rsidP="00585626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77BEE7B" w14:textId="203AB25C" w:rsidR="00B9250C" w:rsidRDefault="00B9250C" w:rsidP="00B9250C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x-none"/>
        </w:rPr>
        <w:t xml:space="preserve"> </w:t>
      </w:r>
      <w:r w:rsidR="00585626" w:rsidRPr="00585626">
        <w:rPr>
          <w:rFonts w:eastAsia="Times New Roman"/>
          <w:bCs/>
          <w:szCs w:val="28"/>
          <w:lang w:eastAsia="x-none"/>
        </w:rPr>
        <w:t xml:space="preserve">1.7. 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К основным проблемам </w:t>
      </w:r>
      <w:r>
        <w:rPr>
          <w:rFonts w:eastAsia="Times New Roman"/>
          <w:bCs/>
          <w:szCs w:val="28"/>
          <w:lang w:eastAsia="ru-RU"/>
        </w:rPr>
        <w:t xml:space="preserve">в сфере муниципального контроля на </w:t>
      </w:r>
      <w:r w:rsidRPr="00F25569">
        <w:rPr>
          <w:rFonts w:eastAsia="Times New Roman"/>
          <w:bCs/>
          <w:szCs w:val="28"/>
          <w:lang w:eastAsia="ru-RU"/>
        </w:rPr>
        <w:t xml:space="preserve"> </w:t>
      </w:r>
    </w:p>
    <w:p w14:paraId="754C88B2" w14:textId="765B3CCD" w:rsidR="00585626" w:rsidRPr="00585626" w:rsidRDefault="00B9250C" w:rsidP="00B9250C">
      <w:pPr>
        <w:shd w:val="clear" w:color="auto" w:fill="FFFFFF"/>
        <w:ind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F25569">
        <w:rPr>
          <w:rFonts w:eastAsia="Times New Roman"/>
          <w:bCs/>
          <w:szCs w:val="28"/>
          <w:lang w:eastAsia="ru-RU"/>
        </w:rPr>
        <w:t xml:space="preserve">автомобильном </w:t>
      </w:r>
      <w:proofErr w:type="gramStart"/>
      <w:r w:rsidRPr="00F25569">
        <w:rPr>
          <w:rFonts w:eastAsia="Times New Roman"/>
          <w:bCs/>
          <w:szCs w:val="28"/>
          <w:lang w:eastAsia="ru-RU"/>
        </w:rPr>
        <w:t>транспорте</w:t>
      </w:r>
      <w:proofErr w:type="gramEnd"/>
      <w:r w:rsidRPr="00F25569">
        <w:rPr>
          <w:rFonts w:eastAsia="Times New Roman"/>
          <w:bCs/>
          <w:szCs w:val="28"/>
          <w:lang w:eastAsia="ru-RU"/>
        </w:rPr>
        <w:t>, городском наземном электрическом тр</w:t>
      </w:r>
      <w:r>
        <w:rPr>
          <w:rFonts w:eastAsia="Times New Roman"/>
          <w:bCs/>
          <w:szCs w:val="28"/>
          <w:lang w:eastAsia="ru-RU"/>
        </w:rPr>
        <w:t>анспорте и в дорожном хозяйстве</w:t>
      </w:r>
      <w:r w:rsidRPr="00585626">
        <w:rPr>
          <w:rFonts w:eastAsia="Times New Roman"/>
          <w:bCs/>
          <w:szCs w:val="28"/>
          <w:lang w:val="x-none"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на территории </w:t>
      </w:r>
      <w:r w:rsidR="0004478E">
        <w:rPr>
          <w:rFonts w:eastAsia="Times New Roman"/>
          <w:bCs/>
          <w:szCs w:val="28"/>
          <w:lang w:eastAsia="ru-RU"/>
        </w:rPr>
        <w:t>Сушиловского</w:t>
      </w:r>
      <w:r w:rsidR="00585626" w:rsidRPr="00585626">
        <w:rPr>
          <w:rFonts w:eastAsia="Times New Roman"/>
          <w:bCs/>
          <w:szCs w:val="28"/>
          <w:lang w:eastAsia="ru-RU"/>
        </w:rPr>
        <w:t xml:space="preserve"> </w:t>
      </w:r>
      <w:r w:rsidR="00585626" w:rsidRPr="00585626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585626" w:rsidRPr="00585626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14251B8A" w14:textId="13C91D48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подлежащих лицензированию),</w:t>
      </w:r>
    </w:p>
    <w:p w14:paraId="6E9E2ECF" w14:textId="4D751886" w:rsidR="00585626" w:rsidRPr="00585626" w:rsidRDefault="00585626" w:rsidP="00585626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>-</w:t>
      </w:r>
      <w:r w:rsidR="00B9250C">
        <w:rPr>
          <w:rFonts w:eastAsia="Times New Roman"/>
          <w:bCs/>
          <w:szCs w:val="28"/>
          <w:lang w:eastAsia="x-none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 местного значения</w:t>
      </w:r>
      <w:r w:rsidRPr="00585626">
        <w:rPr>
          <w:rFonts w:eastAsia="Times New Roman"/>
          <w:bCs/>
          <w:szCs w:val="28"/>
          <w:lang w:val="x-none" w:eastAsia="x-none"/>
        </w:rPr>
        <w:t xml:space="preserve">, </w:t>
      </w:r>
    </w:p>
    <w:p w14:paraId="73B5F621" w14:textId="68751559" w:rsidR="00585626" w:rsidRPr="00585626" w:rsidRDefault="00585626" w:rsidP="00B9250C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eastAsia="x-none"/>
        </w:rPr>
      </w:pPr>
      <w:r w:rsidRPr="00585626">
        <w:rPr>
          <w:rFonts w:eastAsia="Times New Roman"/>
          <w:bCs/>
          <w:szCs w:val="28"/>
          <w:lang w:eastAsia="x-none"/>
        </w:rPr>
        <w:t xml:space="preserve">    </w:t>
      </w:r>
      <w:r w:rsidRPr="00585626">
        <w:rPr>
          <w:rFonts w:eastAsia="Times New Roman"/>
          <w:bCs/>
          <w:szCs w:val="28"/>
          <w:lang w:val="x-none" w:eastAsia="x-none"/>
        </w:rPr>
        <w:t xml:space="preserve">- </w:t>
      </w:r>
      <w:r w:rsidR="00B9250C">
        <w:rPr>
          <w:rFonts w:eastAsia="Times New Roman"/>
          <w:bCs/>
          <w:szCs w:val="28"/>
          <w:lang w:eastAsia="x-none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6B04986" w14:textId="77777777" w:rsidR="00585626" w:rsidRPr="00585626" w:rsidRDefault="00585626" w:rsidP="00585626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1.8. Ожидаемые конечные результаты реализации программы профилактики: </w:t>
      </w:r>
    </w:p>
    <w:p w14:paraId="54016522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снижение рисков причинения вреда охраняемым законом ценностям;</w:t>
      </w:r>
    </w:p>
    <w:p w14:paraId="54919FD1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ru-RU"/>
        </w:rPr>
        <w:t xml:space="preserve">     -  увеличение доли законопослушных контролируемых лиц;</w:t>
      </w:r>
    </w:p>
    <w:p w14:paraId="71AD064A" w14:textId="7A9A2F66" w:rsidR="00585626" w:rsidRPr="00585626" w:rsidRDefault="00B9250C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585626" w:rsidRPr="00585626">
        <w:rPr>
          <w:rFonts w:eastAsia="Times New Roman"/>
          <w:bCs/>
          <w:szCs w:val="28"/>
          <w:lang w:eastAsia="ru-RU"/>
        </w:rPr>
        <w:t>внедрен</w:t>
      </w:r>
      <w:r>
        <w:rPr>
          <w:rFonts w:eastAsia="Times New Roman"/>
          <w:bCs/>
          <w:szCs w:val="28"/>
          <w:lang w:eastAsia="ru-RU"/>
        </w:rPr>
        <w:t xml:space="preserve">ие новых видов профилактически </w:t>
      </w:r>
      <w:r w:rsidR="00585626" w:rsidRPr="00585626">
        <w:rPr>
          <w:rFonts w:eastAsia="Times New Roman"/>
          <w:bCs/>
          <w:szCs w:val="28"/>
          <w:lang w:eastAsia="ru-RU"/>
        </w:rPr>
        <w:t xml:space="preserve">мероприятий, предусмотренных </w:t>
      </w:r>
      <w:r w:rsidR="00585626" w:rsidRPr="00585626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15D73E45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уменьшение административной нагрузки на контролируемых лиц;</w:t>
      </w:r>
    </w:p>
    <w:p w14:paraId="7D7C9A6E" w14:textId="77777777" w:rsidR="00585626" w:rsidRPr="00585626" w:rsidRDefault="00585626" w:rsidP="00585626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 w:rsidRPr="00585626">
        <w:rPr>
          <w:rFonts w:eastAsia="Times New Roman"/>
          <w:bCs/>
          <w:szCs w:val="28"/>
          <w:lang w:eastAsia="ar-SA"/>
        </w:rPr>
        <w:t xml:space="preserve">    - повышение уровня правовой грамотности контролируемых лиц;</w:t>
      </w:r>
    </w:p>
    <w:p w14:paraId="25D46E61" w14:textId="6CB52307" w:rsidR="00585626" w:rsidRPr="00C15CE4" w:rsidRDefault="00585626" w:rsidP="00C15CE4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585626">
        <w:rPr>
          <w:rFonts w:eastAsia="Calibri"/>
          <w:bCs/>
          <w:szCs w:val="28"/>
          <w:lang w:eastAsia="ar-SA"/>
        </w:rPr>
        <w:t xml:space="preserve">      - мотивация контролируемых лиц к добросовестному поведению.</w:t>
      </w:r>
    </w:p>
    <w:p w14:paraId="619B49B7" w14:textId="77777777" w:rsidR="00585626" w:rsidRDefault="00585626" w:rsidP="00BC1B31">
      <w:pPr>
        <w:widowControl w:val="0"/>
        <w:spacing w:line="240" w:lineRule="auto"/>
        <w:ind w:left="567" w:firstLine="0"/>
        <w:contextualSpacing/>
        <w:jc w:val="both"/>
        <w:rPr>
          <w:rFonts w:eastAsia="Times New Roman"/>
          <w:bCs/>
          <w:szCs w:val="28"/>
          <w:lang w:eastAsia="ru-RU"/>
        </w:rPr>
      </w:pPr>
    </w:p>
    <w:p w14:paraId="77AC7D9F" w14:textId="079CC819" w:rsidR="00000D63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2F5C468E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20B90ED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10C397B0" w14:textId="02443776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r w:rsidR="0004478E">
        <w:rPr>
          <w:szCs w:val="28"/>
        </w:rPr>
        <w:t>Сушиловского</w:t>
      </w:r>
      <w:r w:rsidR="002663A4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3A9EE846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D418BC9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69C8D5D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E7FFA0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5468AF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E4E30DF" w14:textId="22C60292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04478E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Сушиловского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8B5C09D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AB2C8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4D96EDF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47F43D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15A7F5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27D456EB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8174A3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08604F4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4078E59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90CFA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1E2561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14:paraId="630C6F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F155A2C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312BF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671793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4AAD43CC" w14:textId="77F07683" w:rsidR="006B1AFD" w:rsidRPr="005D15D2" w:rsidRDefault="00BE3BCC" w:rsidP="005D15D2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64F6A770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740ED321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C69A03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90F5D34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D774DF5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0E7A85" w:rsidRPr="00566C20" w14:paraId="2EAF1CC2" w14:textId="77777777" w:rsidTr="000E7A85">
        <w:trPr>
          <w:trHeight w:val="1883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6582623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55FE6205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1B0340B2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CC770DA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  <w:p w14:paraId="66D5AF33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0E7A85" w:rsidRPr="00566C20" w14:paraId="1F45CBB6" w14:textId="77777777" w:rsidTr="008B6125">
        <w:trPr>
          <w:trHeight w:val="803"/>
        </w:trPr>
        <w:tc>
          <w:tcPr>
            <w:tcW w:w="2706" w:type="dxa"/>
            <w:vMerge/>
            <w:shd w:val="clear" w:color="auto" w:fill="auto"/>
            <w:vAlign w:val="center"/>
          </w:tcPr>
          <w:p w14:paraId="1B83E7CA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E5FF46B" w14:textId="77777777" w:rsidR="000E7A85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32308404" w14:textId="77777777" w:rsidR="000E7A85" w:rsidRPr="00566C20" w:rsidRDefault="000E7A8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922F3CF" w14:textId="1640511B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r w:rsidR="0004478E">
              <w:rPr>
                <w:rFonts w:eastAsia="Calibri"/>
                <w:sz w:val="26"/>
                <w:szCs w:val="26"/>
              </w:rPr>
              <w:t>Сушиловского</w:t>
            </w:r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9B198FE" w14:textId="77777777" w:rsid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DD04346" w14:textId="537CD408" w:rsidR="007F22C0" w:rsidRPr="007F22C0" w:rsidRDefault="007F22C0" w:rsidP="007F22C0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7F22C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r w:rsidR="0004478E">
              <w:rPr>
                <w:rFonts w:eastAsia="Calibri"/>
                <w:sz w:val="26"/>
                <w:szCs w:val="26"/>
              </w:rPr>
              <w:t>Сушиловского</w:t>
            </w:r>
            <w:r w:rsidRPr="007F22C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  <w:p w14:paraId="0A454A73" w14:textId="77777777" w:rsidR="000E7A85" w:rsidRPr="00566C20" w:rsidRDefault="000E7A85" w:rsidP="00994FE9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14:paraId="7EA2AA32" w14:textId="77777777" w:rsidTr="008B6125">
        <w:tc>
          <w:tcPr>
            <w:tcW w:w="2706" w:type="dxa"/>
            <w:shd w:val="clear" w:color="auto" w:fill="auto"/>
            <w:vAlign w:val="center"/>
          </w:tcPr>
          <w:p w14:paraId="0EEF012B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t xml:space="preserve">Обобщение правоприменительной </w:t>
            </w:r>
            <w:r w:rsidRPr="00A5044C">
              <w:rPr>
                <w:rFonts w:eastAsia="Calibri"/>
                <w:sz w:val="26"/>
                <w:szCs w:val="26"/>
              </w:rPr>
              <w:lastRenderedPageBreak/>
              <w:t>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20C7510" w14:textId="77777777" w:rsidR="00566C20" w:rsidRPr="00A5044C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Ведущий специалист </w:t>
            </w:r>
            <w:r>
              <w:rPr>
                <w:rFonts w:eastAsia="Calibri"/>
                <w:sz w:val="26"/>
                <w:szCs w:val="26"/>
              </w:rPr>
              <w:lastRenderedPageBreak/>
              <w:t>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02E22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32F3A142" w14:textId="1B6851C1" w:rsidR="00566C20" w:rsidRPr="006066CA" w:rsidRDefault="006066C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 xml:space="preserve">Не позднее 30 января года, </w:t>
            </w:r>
            <w:r w:rsidRPr="006066CA"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следующего за годом обобщения правоприменительной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7E2E88" w14:textId="77777777" w:rsidR="00903392" w:rsidRPr="00A5044C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5044C">
              <w:rPr>
                <w:rFonts w:eastAsia="Calibri"/>
                <w:sz w:val="26"/>
                <w:szCs w:val="26"/>
              </w:rPr>
              <w:lastRenderedPageBreak/>
              <w:t xml:space="preserve">Посредством подготовки </w:t>
            </w:r>
            <w:r w:rsidRPr="00A5044C">
              <w:rPr>
                <w:sz w:val="26"/>
                <w:szCs w:val="26"/>
              </w:rPr>
              <w:t xml:space="preserve">доклада о </w:t>
            </w:r>
            <w:r w:rsidRPr="00A5044C">
              <w:rPr>
                <w:sz w:val="26"/>
                <w:szCs w:val="26"/>
              </w:rPr>
              <w:lastRenderedPageBreak/>
              <w:t>правоприменительной практике, содержащего результаты обобщения правоприменительной практики</w:t>
            </w:r>
          </w:p>
          <w:p w14:paraId="4ECBE1CF" w14:textId="77777777" w:rsidR="00566C20" w:rsidRPr="00A5044C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14:paraId="3D66FD99" w14:textId="77777777" w:rsidTr="008B6125">
        <w:tc>
          <w:tcPr>
            <w:tcW w:w="2706" w:type="dxa"/>
            <w:shd w:val="clear" w:color="auto" w:fill="auto"/>
            <w:vAlign w:val="center"/>
          </w:tcPr>
          <w:p w14:paraId="416844DD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826A022" w14:textId="77777777" w:rsidR="00903392" w:rsidRPr="00566C20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  <w:r w:rsidR="00A02E22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02E22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5CDA2DFD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3923237E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141577C9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16A119C9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4CCAA321" w14:textId="77777777" w:rsidTr="004C49CE">
        <w:trPr>
          <w:trHeight w:val="3171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331BBEA9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4A6E1856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7CA864E5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B20C54" w14:textId="77777777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>Консультирование контролируемых лиц при личном обращении (по графику), посредством телефонной связи, электронной почты, видео-конференц-связи</w:t>
            </w:r>
          </w:p>
          <w:p w14:paraId="6333943C" w14:textId="77777777" w:rsidR="004C49CE" w:rsidRPr="00566C20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4C49CE" w:rsidRPr="00566C20" w14:paraId="16998857" w14:textId="77777777" w:rsidTr="00B4346F">
        <w:trPr>
          <w:trHeight w:val="559"/>
        </w:trPr>
        <w:tc>
          <w:tcPr>
            <w:tcW w:w="2706" w:type="dxa"/>
            <w:vMerge/>
            <w:shd w:val="clear" w:color="auto" w:fill="auto"/>
            <w:vAlign w:val="center"/>
          </w:tcPr>
          <w:p w14:paraId="23256C7C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6DBFA45D" w14:textId="77777777" w:rsidR="004C49CE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C118363" w14:textId="77777777" w:rsidR="004C49CE" w:rsidRPr="00566C20" w:rsidRDefault="004C49C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B2C98D" w14:textId="66644320" w:rsidR="004C49CE" w:rsidRPr="004C49CE" w:rsidRDefault="004C49CE" w:rsidP="004C49C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r w:rsidR="0004478E">
              <w:rPr>
                <w:rFonts w:eastAsia="Calibri"/>
                <w:sz w:val="26"/>
                <w:szCs w:val="26"/>
              </w:rPr>
              <w:t xml:space="preserve">Сушиловского </w:t>
            </w:r>
            <w:bookmarkStart w:id="0" w:name="_GoBack"/>
            <w:bookmarkEnd w:id="0"/>
            <w:r w:rsidRPr="004C49CE">
              <w:rPr>
                <w:rFonts w:eastAsia="Calibri"/>
                <w:sz w:val="26"/>
                <w:szCs w:val="26"/>
              </w:rPr>
              <w:t xml:space="preserve">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</w:t>
            </w:r>
            <w:r w:rsidRPr="004C49CE">
              <w:rPr>
                <w:rFonts w:eastAsia="Calibri"/>
                <w:sz w:val="26"/>
                <w:szCs w:val="26"/>
              </w:rPr>
              <w:lastRenderedPageBreak/>
              <w:t>обращений контролируемых лиц и их представителей.</w:t>
            </w:r>
          </w:p>
          <w:p w14:paraId="76EA53B0" w14:textId="77777777" w:rsidR="004C49CE" w:rsidRPr="004C49CE" w:rsidRDefault="004C49CE" w:rsidP="004C49CE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A36138" w:rsidRPr="00566C20" w14:paraId="32F5E18D" w14:textId="77777777" w:rsidTr="00A36138">
        <w:tc>
          <w:tcPr>
            <w:tcW w:w="2706" w:type="dxa"/>
            <w:shd w:val="clear" w:color="auto" w:fill="auto"/>
            <w:vAlign w:val="center"/>
          </w:tcPr>
          <w:p w14:paraId="14E100F5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37329B"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6EE73EC" w14:textId="77777777" w:rsidR="00A36138" w:rsidRPr="0037329B" w:rsidRDefault="00A02E22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54E1F20F" w14:textId="77777777" w:rsidR="00A36138" w:rsidRPr="0037329B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37329B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1014AB" w14:textId="62119E58" w:rsidR="00A36138" w:rsidRPr="0037329B" w:rsidRDefault="00D76283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C49CE">
              <w:rPr>
                <w:rFonts w:eastAsia="Calibri"/>
                <w:sz w:val="26"/>
                <w:szCs w:val="26"/>
              </w:rPr>
              <w:t xml:space="preserve">Консультирование контролируемых лиц </w:t>
            </w:r>
            <w:r w:rsidR="00A36138" w:rsidRPr="0037329B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0062BC68" w14:textId="77777777" w:rsidR="002B2F6F" w:rsidRPr="002B2F6F" w:rsidRDefault="002B2F6F" w:rsidP="002B2F6F">
      <w:pPr>
        <w:ind w:left="4536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14:paraId="372A9B4A" w14:textId="30F1D297" w:rsidR="002C2B8A" w:rsidRPr="002B2F6F" w:rsidRDefault="002B2F6F" w:rsidP="002B2F6F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2B2F6F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2B2F6F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2308B591" w14:textId="77777777" w:rsidTr="008B6125">
        <w:tc>
          <w:tcPr>
            <w:tcW w:w="562" w:type="dxa"/>
          </w:tcPr>
          <w:p w14:paraId="78942CE9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678BEE5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14:paraId="7E4357A5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78863F30" w14:textId="4F2E9D8A" w:rsidR="00BB2BF1" w:rsidRPr="00BB2BF1" w:rsidRDefault="006066CA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2023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513304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2D3345C7" w14:textId="2D1F3FCF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6066CA"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561B9FEE" w14:textId="77777777" w:rsidTr="00A36138">
        <w:tc>
          <w:tcPr>
            <w:tcW w:w="562" w:type="dxa"/>
          </w:tcPr>
          <w:p w14:paraId="202A401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0FE95F9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0705D8C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65A6D3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17F4700E" w14:textId="77777777" w:rsidTr="00A36138">
        <w:tc>
          <w:tcPr>
            <w:tcW w:w="562" w:type="dxa"/>
          </w:tcPr>
          <w:p w14:paraId="7CD350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51D5F5F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849BD4E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FF01221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1F845345" w14:textId="77777777" w:rsidTr="00A36138">
        <w:tc>
          <w:tcPr>
            <w:tcW w:w="562" w:type="dxa"/>
          </w:tcPr>
          <w:p w14:paraId="177B8A6D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797A3A0E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61122FB5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1BD2014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2D8FEB40" w14:textId="77777777" w:rsidTr="00A36138">
        <w:tc>
          <w:tcPr>
            <w:tcW w:w="562" w:type="dxa"/>
          </w:tcPr>
          <w:p w14:paraId="327B33CB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3B7EAF4A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06177ABC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DCC3166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69AB03CF" w14:textId="77777777" w:rsidTr="00A36138">
        <w:tc>
          <w:tcPr>
            <w:tcW w:w="562" w:type="dxa"/>
          </w:tcPr>
          <w:p w14:paraId="0540BDE3" w14:textId="77777777" w:rsidR="008B6125" w:rsidRDefault="00AC399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1FC15375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6AB6680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88822C8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60BDFC08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737AA4F5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431733FB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556251">
      <w:pgSz w:w="11906" w:h="16838"/>
      <w:pgMar w:top="851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07CE" w14:textId="77777777" w:rsidR="006934FF" w:rsidRDefault="006934FF" w:rsidP="00FA159B">
      <w:pPr>
        <w:spacing w:line="240" w:lineRule="auto"/>
      </w:pPr>
      <w:r>
        <w:separator/>
      </w:r>
    </w:p>
  </w:endnote>
  <w:endnote w:type="continuationSeparator" w:id="0">
    <w:p w14:paraId="2374A486" w14:textId="77777777" w:rsidR="006934FF" w:rsidRDefault="006934FF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3E84B" w14:textId="77777777" w:rsidR="006934FF" w:rsidRDefault="006934FF" w:rsidP="00FA159B">
      <w:pPr>
        <w:spacing w:line="240" w:lineRule="auto"/>
      </w:pPr>
      <w:r>
        <w:separator/>
      </w:r>
    </w:p>
  </w:footnote>
  <w:footnote w:type="continuationSeparator" w:id="0">
    <w:p w14:paraId="5B58F494" w14:textId="77777777" w:rsidR="006934FF" w:rsidRDefault="006934FF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7BE"/>
    <w:rsid w:val="00000D63"/>
    <w:rsid w:val="00003F91"/>
    <w:rsid w:val="00017426"/>
    <w:rsid w:val="0002674B"/>
    <w:rsid w:val="00031ED7"/>
    <w:rsid w:val="0004478E"/>
    <w:rsid w:val="000655CB"/>
    <w:rsid w:val="000A78EE"/>
    <w:rsid w:val="000B5E32"/>
    <w:rsid w:val="000D1AFA"/>
    <w:rsid w:val="000D2767"/>
    <w:rsid w:val="000D7808"/>
    <w:rsid w:val="000E7A85"/>
    <w:rsid w:val="00163314"/>
    <w:rsid w:val="00181302"/>
    <w:rsid w:val="001A59E8"/>
    <w:rsid w:val="001B3C0D"/>
    <w:rsid w:val="00216B06"/>
    <w:rsid w:val="0023733C"/>
    <w:rsid w:val="0023780E"/>
    <w:rsid w:val="002663A4"/>
    <w:rsid w:val="00295FB0"/>
    <w:rsid w:val="002977E8"/>
    <w:rsid w:val="002B2F6F"/>
    <w:rsid w:val="002C1E46"/>
    <w:rsid w:val="002C2B8A"/>
    <w:rsid w:val="002F3A6F"/>
    <w:rsid w:val="00301417"/>
    <w:rsid w:val="003050A4"/>
    <w:rsid w:val="003078A9"/>
    <w:rsid w:val="00334033"/>
    <w:rsid w:val="00357743"/>
    <w:rsid w:val="0037329B"/>
    <w:rsid w:val="00384675"/>
    <w:rsid w:val="00385076"/>
    <w:rsid w:val="003A21F5"/>
    <w:rsid w:val="003D4153"/>
    <w:rsid w:val="00401053"/>
    <w:rsid w:val="00406106"/>
    <w:rsid w:val="00417514"/>
    <w:rsid w:val="00447282"/>
    <w:rsid w:val="00493560"/>
    <w:rsid w:val="004C49CE"/>
    <w:rsid w:val="004F4727"/>
    <w:rsid w:val="005157E4"/>
    <w:rsid w:val="005233B4"/>
    <w:rsid w:val="00523F14"/>
    <w:rsid w:val="00530EF5"/>
    <w:rsid w:val="00556251"/>
    <w:rsid w:val="00566C20"/>
    <w:rsid w:val="00585626"/>
    <w:rsid w:val="00594151"/>
    <w:rsid w:val="005D15D2"/>
    <w:rsid w:val="005E3B6B"/>
    <w:rsid w:val="00605EDE"/>
    <w:rsid w:val="006066CA"/>
    <w:rsid w:val="00612D9B"/>
    <w:rsid w:val="00625F55"/>
    <w:rsid w:val="006373AF"/>
    <w:rsid w:val="00652D99"/>
    <w:rsid w:val="00687F49"/>
    <w:rsid w:val="00692499"/>
    <w:rsid w:val="006934FF"/>
    <w:rsid w:val="006A651E"/>
    <w:rsid w:val="006A6786"/>
    <w:rsid w:val="006B1AFD"/>
    <w:rsid w:val="006D6D2B"/>
    <w:rsid w:val="006F1DCE"/>
    <w:rsid w:val="00716E90"/>
    <w:rsid w:val="007475D4"/>
    <w:rsid w:val="00752F7C"/>
    <w:rsid w:val="00767725"/>
    <w:rsid w:val="00774BF5"/>
    <w:rsid w:val="00782AC2"/>
    <w:rsid w:val="007925C8"/>
    <w:rsid w:val="007C41C8"/>
    <w:rsid w:val="007F22C0"/>
    <w:rsid w:val="008049E2"/>
    <w:rsid w:val="00833A42"/>
    <w:rsid w:val="00835F8B"/>
    <w:rsid w:val="0085643B"/>
    <w:rsid w:val="00864A88"/>
    <w:rsid w:val="0088102D"/>
    <w:rsid w:val="008B6125"/>
    <w:rsid w:val="008D5192"/>
    <w:rsid w:val="008D6358"/>
    <w:rsid w:val="008F6D15"/>
    <w:rsid w:val="00903392"/>
    <w:rsid w:val="00907798"/>
    <w:rsid w:val="00926588"/>
    <w:rsid w:val="00935C5C"/>
    <w:rsid w:val="00954998"/>
    <w:rsid w:val="00960253"/>
    <w:rsid w:val="00994FE9"/>
    <w:rsid w:val="009960D3"/>
    <w:rsid w:val="009C1045"/>
    <w:rsid w:val="009C1826"/>
    <w:rsid w:val="009C407D"/>
    <w:rsid w:val="009E727B"/>
    <w:rsid w:val="009F68A4"/>
    <w:rsid w:val="00A01203"/>
    <w:rsid w:val="00A02620"/>
    <w:rsid w:val="00A02AB2"/>
    <w:rsid w:val="00A02E22"/>
    <w:rsid w:val="00A32709"/>
    <w:rsid w:val="00A36138"/>
    <w:rsid w:val="00A5044C"/>
    <w:rsid w:val="00A75FFF"/>
    <w:rsid w:val="00AC3991"/>
    <w:rsid w:val="00AE4046"/>
    <w:rsid w:val="00B10353"/>
    <w:rsid w:val="00B275F9"/>
    <w:rsid w:val="00B4346F"/>
    <w:rsid w:val="00B62985"/>
    <w:rsid w:val="00B76438"/>
    <w:rsid w:val="00B9250C"/>
    <w:rsid w:val="00BB20A2"/>
    <w:rsid w:val="00BB2BF1"/>
    <w:rsid w:val="00BB3D34"/>
    <w:rsid w:val="00BC1B31"/>
    <w:rsid w:val="00BE3BCC"/>
    <w:rsid w:val="00C15CE4"/>
    <w:rsid w:val="00C15F98"/>
    <w:rsid w:val="00C24642"/>
    <w:rsid w:val="00C2602F"/>
    <w:rsid w:val="00C46DAF"/>
    <w:rsid w:val="00C661A3"/>
    <w:rsid w:val="00CA13A1"/>
    <w:rsid w:val="00CE5BAE"/>
    <w:rsid w:val="00D07310"/>
    <w:rsid w:val="00D13A76"/>
    <w:rsid w:val="00D201B5"/>
    <w:rsid w:val="00D257E8"/>
    <w:rsid w:val="00D426EC"/>
    <w:rsid w:val="00D42DDA"/>
    <w:rsid w:val="00D60EE7"/>
    <w:rsid w:val="00D63FB4"/>
    <w:rsid w:val="00D7143D"/>
    <w:rsid w:val="00D76283"/>
    <w:rsid w:val="00D93437"/>
    <w:rsid w:val="00DB1CBF"/>
    <w:rsid w:val="00DB7C1F"/>
    <w:rsid w:val="00DE6DFA"/>
    <w:rsid w:val="00E036AC"/>
    <w:rsid w:val="00E114F9"/>
    <w:rsid w:val="00E2314C"/>
    <w:rsid w:val="00E31F58"/>
    <w:rsid w:val="00E76902"/>
    <w:rsid w:val="00EA678B"/>
    <w:rsid w:val="00EF44A0"/>
    <w:rsid w:val="00EF6043"/>
    <w:rsid w:val="00F00D63"/>
    <w:rsid w:val="00F25569"/>
    <w:rsid w:val="00F44A41"/>
    <w:rsid w:val="00F66684"/>
    <w:rsid w:val="00F927A3"/>
    <w:rsid w:val="00F940D5"/>
    <w:rsid w:val="00FA159B"/>
    <w:rsid w:val="00FD32D5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1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semiHidden/>
    <w:unhideWhenUsed/>
    <w:rsid w:val="00556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C3D9-4A63-4DAD-8DB3-F4D902B4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2</cp:revision>
  <cp:lastPrinted>2021-11-30T07:43:00Z</cp:lastPrinted>
  <dcterms:created xsi:type="dcterms:W3CDTF">2023-09-28T08:05:00Z</dcterms:created>
  <dcterms:modified xsi:type="dcterms:W3CDTF">2023-09-28T08:05:00Z</dcterms:modified>
</cp:coreProperties>
</file>